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2C" w:rsidRDefault="00C5102C" w:rsidP="00C5102C">
      <w:pPr>
        <w:spacing w:line="300" w:lineRule="exact"/>
        <w:rPr>
          <w:rFonts w:ascii="华文中宋" w:eastAsia="华文中宋" w:hAnsi="华文中宋"/>
          <w:b/>
          <w:color w:val="FF0000"/>
          <w:spacing w:val="60"/>
          <w:sz w:val="84"/>
        </w:rPr>
      </w:pPr>
    </w:p>
    <w:p w:rsidR="00C5102C" w:rsidRDefault="00C5102C" w:rsidP="00C5102C">
      <w:pPr>
        <w:spacing w:line="300" w:lineRule="exact"/>
        <w:rPr>
          <w:rFonts w:ascii="华文中宋" w:eastAsia="华文中宋" w:hAnsi="华文中宋"/>
          <w:b/>
          <w:color w:val="FF0000"/>
          <w:spacing w:val="60"/>
          <w:sz w:val="84"/>
        </w:rPr>
      </w:pPr>
    </w:p>
    <w:p w:rsidR="00C5102C" w:rsidRDefault="00C5102C" w:rsidP="00C5102C">
      <w:pPr>
        <w:spacing w:line="300" w:lineRule="exact"/>
        <w:rPr>
          <w:rFonts w:ascii="华文中宋" w:eastAsia="华文中宋" w:hAnsi="华文中宋"/>
          <w:b/>
          <w:color w:val="FF0000"/>
          <w:spacing w:val="60"/>
          <w:sz w:val="84"/>
        </w:rPr>
      </w:pPr>
    </w:p>
    <w:p w:rsidR="00C5102C" w:rsidRPr="00D678A3" w:rsidRDefault="00C5102C" w:rsidP="00C5102C">
      <w:pPr>
        <w:spacing w:line="480" w:lineRule="auto"/>
        <w:jc w:val="center"/>
        <w:rPr>
          <w:rFonts w:ascii="方正小标宋简体" w:eastAsia="方正小标宋简体" w:hAnsi="华文中宋"/>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C5102C" w:rsidRDefault="00C5102C" w:rsidP="00C5102C">
      <w:pPr>
        <w:spacing w:beforeLines="100" w:before="312" w:line="800" w:lineRule="exact"/>
        <w:jc w:val="center"/>
        <w:rPr>
          <w:rFonts w:ascii="仿宋_GB2312" w:eastAsia="仿宋_GB2312"/>
          <w:b/>
          <w:sz w:val="32"/>
        </w:rPr>
      </w:pPr>
      <w:r>
        <w:rPr>
          <w:rFonts w:ascii="仿宋_GB2312" w:eastAsia="仿宋_GB2312" w:hint="eastAsia"/>
          <w:sz w:val="32"/>
        </w:rPr>
        <w:t>中工</w:t>
      </w:r>
      <w:r>
        <w:rPr>
          <w:rFonts w:ascii="仿宋_GB2312" w:eastAsia="仿宋_GB2312" w:cs="宋体" w:hint="eastAsia"/>
          <w:sz w:val="32"/>
          <w:szCs w:val="32"/>
        </w:rPr>
        <w:t>学〔2017〕22</w:t>
      </w:r>
      <w:r>
        <w:rPr>
          <w:rFonts w:ascii="仿宋_GB2312" w:eastAsia="仿宋_GB2312" w:hint="eastAsia"/>
          <w:sz w:val="32"/>
        </w:rPr>
        <w:t>号</w:t>
      </w:r>
    </w:p>
    <w:p w:rsidR="00C5102C" w:rsidRDefault="00064427" w:rsidP="00C5102C">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sidR="00C5102C">
        <w:rPr>
          <w:rFonts w:ascii="仿宋_GB2312" w:eastAsia="仿宋_GB2312"/>
          <w:b/>
          <w:color w:val="FF0000"/>
          <w:sz w:val="32"/>
        </w:rPr>
        <w:tab/>
      </w:r>
      <w:r w:rsidR="00C5102C">
        <w:rPr>
          <w:rFonts w:ascii="仿宋_GB2312" w:eastAsia="仿宋_GB2312"/>
          <w:b/>
          <w:color w:val="FF0000"/>
          <w:sz w:val="32"/>
        </w:rPr>
        <w:tab/>
      </w:r>
    </w:p>
    <w:p w:rsidR="00F2473E" w:rsidRDefault="00F2473E" w:rsidP="003411DB">
      <w:pPr>
        <w:spacing w:line="580" w:lineRule="exact"/>
        <w:jc w:val="center"/>
        <w:rPr>
          <w:rFonts w:ascii="方正小标宋简体" w:eastAsia="方正小标宋简体" w:hint="eastAsia"/>
          <w:sz w:val="44"/>
          <w:szCs w:val="44"/>
        </w:rPr>
      </w:pPr>
    </w:p>
    <w:p w:rsidR="00225B2D" w:rsidRPr="007F1117" w:rsidRDefault="00225B2D" w:rsidP="003411DB">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7F1117">
        <w:rPr>
          <w:rFonts w:ascii="方正小标宋简体" w:eastAsia="方正小标宋简体" w:hint="eastAsia"/>
          <w:sz w:val="44"/>
          <w:szCs w:val="44"/>
        </w:rPr>
        <w:t>中原工学院</w:t>
      </w:r>
    </w:p>
    <w:p w:rsidR="00225B2D" w:rsidRPr="007F1117" w:rsidRDefault="00E747B8" w:rsidP="00A9162F">
      <w:pPr>
        <w:spacing w:line="580" w:lineRule="exact"/>
        <w:jc w:val="center"/>
        <w:rPr>
          <w:rFonts w:ascii="方正小标宋简体" w:eastAsia="方正小标宋简体"/>
          <w:sz w:val="44"/>
          <w:szCs w:val="44"/>
        </w:rPr>
      </w:pPr>
      <w:r w:rsidRPr="00E747B8">
        <w:rPr>
          <w:rFonts w:ascii="方正小标宋简体" w:eastAsia="方正小标宋简体" w:hint="eastAsia"/>
          <w:sz w:val="44"/>
          <w:szCs w:val="44"/>
        </w:rPr>
        <w:t>家庭经济困难学生认定办法</w:t>
      </w:r>
      <w:r w:rsidR="005D3575">
        <w:rPr>
          <w:rFonts w:ascii="方正小标宋简体" w:eastAsia="方正小标宋简体" w:hint="eastAsia"/>
          <w:sz w:val="44"/>
          <w:szCs w:val="44"/>
        </w:rPr>
        <w:t>（修订）</w:t>
      </w:r>
      <w:r w:rsidR="00225B2D">
        <w:rPr>
          <w:rFonts w:ascii="方正小标宋简体" w:eastAsia="方正小标宋简体" w:hint="eastAsia"/>
          <w:sz w:val="44"/>
          <w:szCs w:val="44"/>
        </w:rPr>
        <w:t>的通知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225B2D" w:rsidRPr="003411DB" w:rsidRDefault="00225B2D" w:rsidP="00A9162F">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00E747B8" w:rsidRPr="00E747B8">
        <w:rPr>
          <w:rFonts w:ascii="仿宋_GB2312" w:eastAsia="仿宋_GB2312" w:hAnsi="Adobe 仿宋 Std R" w:cs="宋体" w:hint="eastAsia"/>
          <w:kern w:val="0"/>
          <w:sz w:val="32"/>
          <w:szCs w:val="32"/>
        </w:rPr>
        <w:t>中原工学院家庭经济困难学生认定办法</w:t>
      </w:r>
      <w:r w:rsidR="005D3575">
        <w:rPr>
          <w:rFonts w:ascii="仿宋_GB2312" w:eastAsia="仿宋_GB2312" w:hAnsi="Adobe 仿宋 Std R" w:cs="宋体" w:hint="eastAsia"/>
          <w:kern w:val="0"/>
          <w:sz w:val="32"/>
          <w:szCs w:val="32"/>
        </w:rPr>
        <w:t>（修订）</w:t>
      </w:r>
      <w:r w:rsidRPr="003411DB">
        <w:rPr>
          <w:rFonts w:ascii="仿宋_GB2312" w:eastAsia="仿宋_GB2312" w:hAnsi="Adobe 仿宋 Std R" w:cs="宋体" w:hint="eastAsia"/>
          <w:kern w:val="0"/>
          <w:sz w:val="32"/>
          <w:szCs w:val="32"/>
        </w:rPr>
        <w:t>》印发给你们，请遵照执行。</w:t>
      </w:r>
    </w:p>
    <w:p w:rsidR="00225B2D" w:rsidRPr="003411DB"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sidR="00A9162F">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5D3575" w:rsidRDefault="00225B2D" w:rsidP="005D3575">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sidR="00A9162F">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sidR="005D3575">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月</w:t>
      </w:r>
      <w:r w:rsidR="005D3575">
        <w:rPr>
          <w:rFonts w:ascii="仿宋_GB2312" w:eastAsia="仿宋_GB2312" w:hAnsi="Adobe 仿宋 Std R" w:cs="宋体" w:hint="eastAsia"/>
          <w:kern w:val="0"/>
          <w:sz w:val="32"/>
          <w:szCs w:val="32"/>
        </w:rPr>
        <w:t>23</w:t>
      </w:r>
      <w:r w:rsidRPr="003411DB">
        <w:rPr>
          <w:rFonts w:ascii="仿宋_GB2312" w:eastAsia="仿宋_GB2312" w:hAnsi="Adobe 仿宋 Std R" w:cs="宋体" w:hint="eastAsia"/>
          <w:kern w:val="0"/>
          <w:sz w:val="32"/>
          <w:szCs w:val="32"/>
        </w:rPr>
        <w:t>日</w:t>
      </w:r>
    </w:p>
    <w:p w:rsidR="005D3575" w:rsidRDefault="005D3575" w:rsidP="005D3575">
      <w:pPr>
        <w:widowControl/>
        <w:spacing w:line="580" w:lineRule="exact"/>
        <w:jc w:val="center"/>
        <w:rPr>
          <w:rFonts w:ascii="仿宋_GB2312" w:eastAsia="仿宋_GB2312" w:hAnsi="Adobe 仿宋 Std R" w:cs="宋体"/>
          <w:kern w:val="0"/>
          <w:sz w:val="32"/>
          <w:szCs w:val="32"/>
        </w:rPr>
      </w:pPr>
    </w:p>
    <w:p w:rsidR="00C5102C" w:rsidRDefault="00C5102C" w:rsidP="005D3575">
      <w:pPr>
        <w:widowControl/>
        <w:spacing w:line="580" w:lineRule="exact"/>
        <w:jc w:val="center"/>
        <w:rPr>
          <w:rFonts w:ascii="仿宋_GB2312" w:eastAsia="仿宋_GB2312" w:hAnsi="Adobe 仿宋 Std R" w:cs="宋体"/>
          <w:kern w:val="0"/>
          <w:sz w:val="32"/>
          <w:szCs w:val="32"/>
        </w:rPr>
      </w:pPr>
      <w:bookmarkStart w:id="0" w:name="_GoBack"/>
      <w:bookmarkEnd w:id="0"/>
    </w:p>
    <w:p w:rsidR="005D3575" w:rsidRPr="005D3575" w:rsidRDefault="00E747B8" w:rsidP="005D3575">
      <w:pPr>
        <w:adjustRightInd w:val="0"/>
        <w:snapToGrid w:val="0"/>
        <w:spacing w:line="580" w:lineRule="exact"/>
        <w:jc w:val="center"/>
        <w:rPr>
          <w:rFonts w:ascii="方正小标宋简体" w:eastAsia="方正小标宋简体" w:hAnsi="宋体"/>
          <w:sz w:val="44"/>
          <w:szCs w:val="44"/>
        </w:rPr>
      </w:pPr>
      <w:r w:rsidRPr="00E747B8">
        <w:rPr>
          <w:rFonts w:ascii="方正小标宋简体" w:eastAsia="方正小标宋简体" w:hAnsi="Adobe 仿宋 Std R" w:cs="宋体" w:hint="eastAsia"/>
          <w:kern w:val="0"/>
          <w:sz w:val="44"/>
          <w:szCs w:val="44"/>
        </w:rPr>
        <w:lastRenderedPageBreak/>
        <w:t>中原工学院家庭经济困难学生认定办法</w:t>
      </w:r>
      <w:r w:rsidR="005D3575" w:rsidRPr="005D3575">
        <w:rPr>
          <w:rFonts w:ascii="方正小标宋简体" w:eastAsia="方正小标宋简体" w:hAnsi="Adobe 仿宋 Std R" w:cs="宋体" w:hint="eastAsia"/>
          <w:kern w:val="0"/>
          <w:sz w:val="44"/>
          <w:szCs w:val="44"/>
        </w:rPr>
        <w:t>（修订）</w:t>
      </w:r>
    </w:p>
    <w:p w:rsidR="005D3575" w:rsidRDefault="005D3575" w:rsidP="00A9162F">
      <w:pPr>
        <w:adjustRightInd w:val="0"/>
        <w:snapToGrid w:val="0"/>
        <w:spacing w:line="580" w:lineRule="exact"/>
        <w:rPr>
          <w:rFonts w:ascii="仿宋_GB2312" w:eastAsia="仿宋_GB2312" w:hAnsi="宋体"/>
          <w:sz w:val="32"/>
          <w:szCs w:val="32"/>
        </w:rPr>
      </w:pPr>
    </w:p>
    <w:p w:rsidR="00E747B8" w:rsidRPr="00E747B8" w:rsidRDefault="00E747B8" w:rsidP="00E747B8">
      <w:pPr>
        <w:spacing w:line="580" w:lineRule="exact"/>
        <w:jc w:val="center"/>
        <w:rPr>
          <w:rFonts w:ascii="黑体" w:eastAsia="黑体" w:hAnsi="黑体"/>
          <w:kern w:val="0"/>
          <w:sz w:val="32"/>
          <w:szCs w:val="32"/>
        </w:rPr>
      </w:pPr>
      <w:r w:rsidRPr="00E747B8">
        <w:rPr>
          <w:rFonts w:ascii="黑体" w:eastAsia="黑体" w:hAnsi="黑体" w:hint="eastAsia"/>
          <w:kern w:val="0"/>
          <w:sz w:val="32"/>
          <w:szCs w:val="32"/>
        </w:rPr>
        <w:t>第一章  总  则</w:t>
      </w:r>
    </w:p>
    <w:p w:rsidR="00E747B8" w:rsidRPr="00E747B8" w:rsidRDefault="00E747B8" w:rsidP="00E747B8">
      <w:pPr>
        <w:pStyle w:val="aa"/>
        <w:spacing w:before="0" w:beforeAutospacing="0" w:after="0" w:afterAutospacing="0" w:line="580" w:lineRule="exact"/>
        <w:ind w:firstLineChars="200" w:firstLine="640"/>
        <w:jc w:val="both"/>
        <w:rPr>
          <w:rFonts w:ascii="仿宋_GB2312" w:eastAsia="仿宋_GB2312"/>
          <w:color w:val="FF0000"/>
          <w:sz w:val="32"/>
          <w:szCs w:val="32"/>
        </w:rPr>
      </w:pPr>
      <w:r w:rsidRPr="00341573">
        <w:rPr>
          <w:rFonts w:ascii="楷体_GB2312" w:eastAsia="楷体_GB2312" w:hint="eastAsia"/>
          <w:sz w:val="32"/>
          <w:szCs w:val="32"/>
        </w:rPr>
        <w:t>第一条</w:t>
      </w:r>
      <w:r w:rsidRPr="00E747B8">
        <w:rPr>
          <w:rFonts w:ascii="仿宋_GB2312" w:eastAsia="仿宋_GB2312" w:hint="eastAsia"/>
          <w:sz w:val="32"/>
          <w:szCs w:val="32"/>
        </w:rPr>
        <w:t xml:space="preserve"> 为认真做好我校家庭经济困难学生认定工作，公平、合理地分配资助资源，切实保证国家制定的各项资助政策和措施真正落实到家庭经济困难学生身上，实现“精准资助”的工作目标</w:t>
      </w:r>
      <w:r w:rsidR="005B2976">
        <w:rPr>
          <w:rFonts w:ascii="仿宋_GB2312" w:eastAsia="仿宋_GB2312" w:hint="eastAsia"/>
          <w:sz w:val="32"/>
          <w:szCs w:val="32"/>
        </w:rPr>
        <w:t>，</w:t>
      </w:r>
      <w:r w:rsidRPr="00E747B8">
        <w:rPr>
          <w:rFonts w:ascii="仿宋_GB2312" w:eastAsia="仿宋_GB2312" w:hint="eastAsia"/>
          <w:sz w:val="32"/>
          <w:szCs w:val="32"/>
        </w:rPr>
        <w:t>根据教育部办公厅《关于进一步加强和规范高校家庭经济困难学生认定工作的通知》（教财厅〔2016〕6号）文件精神，结合我校实际，特对《中原工学院家庭经济困难学生资格认定实施细则》(中工学〔2007〕46号)修订完善。</w:t>
      </w:r>
    </w:p>
    <w:p w:rsidR="00E747B8" w:rsidRPr="00E747B8" w:rsidRDefault="00E747B8" w:rsidP="00E747B8">
      <w:pPr>
        <w:widowControl/>
        <w:spacing w:line="580" w:lineRule="exact"/>
        <w:ind w:firstLineChars="200" w:firstLine="640"/>
        <w:jc w:val="left"/>
        <w:rPr>
          <w:rFonts w:ascii="仿宋_GB2312" w:eastAsia="仿宋_GB2312"/>
          <w:sz w:val="32"/>
          <w:szCs w:val="32"/>
        </w:rPr>
      </w:pPr>
      <w:r w:rsidRPr="00341573">
        <w:rPr>
          <w:rFonts w:ascii="楷体_GB2312" w:eastAsia="楷体_GB2312" w:hAnsi="Calibri" w:hint="eastAsia"/>
          <w:kern w:val="0"/>
          <w:sz w:val="32"/>
          <w:szCs w:val="32"/>
        </w:rPr>
        <w:t>第二条</w:t>
      </w:r>
      <w:r w:rsidRPr="00E747B8">
        <w:rPr>
          <w:rFonts w:ascii="仿宋_GB2312" w:eastAsia="仿宋_GB2312" w:hint="eastAsia"/>
          <w:sz w:val="32"/>
          <w:szCs w:val="32"/>
        </w:rPr>
        <w:t xml:space="preserve"> 家庭经济困难学生是指学生本人及其家庭所能筹集到的资金，难以支付其在校学习期间的学习和生活基本费用的学生。</w:t>
      </w:r>
    </w:p>
    <w:p w:rsidR="00E747B8" w:rsidRPr="00E747B8" w:rsidRDefault="00E747B8" w:rsidP="00E747B8">
      <w:pPr>
        <w:widowControl/>
        <w:spacing w:line="580" w:lineRule="exact"/>
        <w:ind w:firstLineChars="200" w:firstLine="640"/>
        <w:jc w:val="left"/>
        <w:rPr>
          <w:rFonts w:ascii="仿宋_GB2312" w:eastAsia="仿宋_GB2312"/>
          <w:sz w:val="32"/>
          <w:szCs w:val="32"/>
        </w:rPr>
      </w:pPr>
      <w:r w:rsidRPr="00341573">
        <w:rPr>
          <w:rFonts w:ascii="楷体_GB2312" w:eastAsia="楷体_GB2312" w:hAnsi="Calibri" w:hint="eastAsia"/>
          <w:kern w:val="0"/>
          <w:sz w:val="32"/>
          <w:szCs w:val="32"/>
        </w:rPr>
        <w:t>第三条</w:t>
      </w:r>
      <w:r w:rsidRPr="00E747B8">
        <w:rPr>
          <w:rFonts w:ascii="仿宋_GB2312" w:eastAsia="仿宋_GB2312" w:hint="eastAsia"/>
          <w:sz w:val="32"/>
          <w:szCs w:val="32"/>
        </w:rPr>
        <w:t xml:space="preserve"> 家庭经济困难学生认定工作坚持实事求是，确定合理标准，由学生本人提出申请，实行班级民主评议、学院审核和学校复核备案相结合的原则。</w:t>
      </w:r>
    </w:p>
    <w:p w:rsidR="00E747B8" w:rsidRPr="00E747B8" w:rsidRDefault="00E747B8" w:rsidP="00E747B8">
      <w:pPr>
        <w:widowControl/>
        <w:spacing w:line="580" w:lineRule="exact"/>
        <w:ind w:firstLineChars="200" w:firstLine="640"/>
        <w:jc w:val="left"/>
        <w:rPr>
          <w:rFonts w:ascii="仿宋_GB2312" w:eastAsia="仿宋_GB2312"/>
          <w:sz w:val="32"/>
          <w:szCs w:val="32"/>
        </w:rPr>
      </w:pPr>
      <w:r w:rsidRPr="00341573">
        <w:rPr>
          <w:rFonts w:ascii="楷体_GB2312" w:eastAsia="楷体_GB2312" w:hAnsi="Calibri" w:hint="eastAsia"/>
          <w:kern w:val="0"/>
          <w:sz w:val="32"/>
          <w:szCs w:val="32"/>
        </w:rPr>
        <w:t>第四条</w:t>
      </w:r>
      <w:r w:rsidRPr="00E747B8">
        <w:rPr>
          <w:rFonts w:ascii="仿宋_GB2312" w:eastAsia="仿宋_GB2312" w:hint="eastAsia"/>
          <w:sz w:val="32"/>
          <w:szCs w:val="32"/>
        </w:rPr>
        <w:t xml:space="preserve"> 家庭经济困难学生认定工作必须严格遵守工作制度，规范工作程序，做到公开、公平、公正。</w:t>
      </w:r>
    </w:p>
    <w:p w:rsidR="00E747B8" w:rsidRPr="00E747B8" w:rsidRDefault="00E747B8" w:rsidP="00E747B8">
      <w:pPr>
        <w:widowControl/>
        <w:spacing w:line="580" w:lineRule="exact"/>
        <w:ind w:firstLineChars="200" w:firstLine="640"/>
        <w:jc w:val="left"/>
        <w:rPr>
          <w:rFonts w:ascii="仿宋_GB2312" w:eastAsia="仿宋_GB2312"/>
          <w:sz w:val="32"/>
          <w:szCs w:val="32"/>
        </w:rPr>
      </w:pPr>
      <w:r w:rsidRPr="00341573">
        <w:rPr>
          <w:rFonts w:ascii="楷体_GB2312" w:eastAsia="楷体_GB2312" w:hAnsi="Calibri" w:hint="eastAsia"/>
          <w:kern w:val="0"/>
          <w:sz w:val="32"/>
          <w:szCs w:val="32"/>
        </w:rPr>
        <w:t>第五条</w:t>
      </w:r>
      <w:r w:rsidRPr="00E747B8">
        <w:rPr>
          <w:rFonts w:ascii="仿宋_GB2312" w:eastAsia="仿宋_GB2312" w:hAnsi="宋体" w:hint="eastAsia"/>
          <w:sz w:val="32"/>
          <w:szCs w:val="32"/>
        </w:rPr>
        <w:t xml:space="preserve"> </w:t>
      </w:r>
      <w:r w:rsidRPr="00E747B8">
        <w:rPr>
          <w:rFonts w:ascii="仿宋_GB2312" w:eastAsia="仿宋_GB2312" w:hint="eastAsia"/>
          <w:sz w:val="32"/>
          <w:szCs w:val="32"/>
        </w:rPr>
        <w:t>精准认定家庭经济困难学生是做好学生资助工作的重要前提，是决定资助政策落实效果的基础性工作。各学院要充分认识家庭经济困难学生认定工作的重要性，认定家庭经济困难学生应依据其家庭经济状况，不能加入其他非经济因素。</w:t>
      </w:r>
    </w:p>
    <w:p w:rsidR="00E747B8" w:rsidRPr="00E747B8" w:rsidRDefault="00E747B8" w:rsidP="00E747B8">
      <w:pPr>
        <w:widowControl/>
        <w:spacing w:line="580" w:lineRule="exact"/>
        <w:jc w:val="center"/>
        <w:rPr>
          <w:rFonts w:ascii="黑体" w:eastAsia="黑体" w:hAnsi="黑体"/>
          <w:bCs/>
          <w:sz w:val="32"/>
          <w:szCs w:val="32"/>
        </w:rPr>
      </w:pPr>
      <w:r w:rsidRPr="00E747B8">
        <w:rPr>
          <w:rFonts w:ascii="黑体" w:eastAsia="黑体" w:hAnsi="黑体" w:hint="eastAsia"/>
          <w:bCs/>
          <w:sz w:val="32"/>
          <w:szCs w:val="32"/>
        </w:rPr>
        <w:lastRenderedPageBreak/>
        <w:t>第二章</w:t>
      </w:r>
      <w:r>
        <w:rPr>
          <w:rFonts w:ascii="黑体" w:eastAsia="黑体" w:hAnsi="黑体" w:hint="eastAsia"/>
          <w:bCs/>
          <w:sz w:val="32"/>
          <w:szCs w:val="32"/>
        </w:rPr>
        <w:t xml:space="preserve">  </w:t>
      </w:r>
      <w:r w:rsidRPr="00E747B8">
        <w:rPr>
          <w:rFonts w:ascii="黑体" w:eastAsia="黑体" w:hAnsi="黑体" w:hint="eastAsia"/>
          <w:bCs/>
          <w:sz w:val="32"/>
          <w:szCs w:val="32"/>
        </w:rPr>
        <w:t>认定对象</w:t>
      </w:r>
    </w:p>
    <w:p w:rsidR="00E747B8" w:rsidRPr="00E747B8" w:rsidRDefault="00E747B8" w:rsidP="00E747B8">
      <w:pPr>
        <w:spacing w:line="580" w:lineRule="exact"/>
        <w:ind w:firstLineChars="200" w:firstLine="640"/>
        <w:rPr>
          <w:rFonts w:ascii="仿宋_GB2312" w:eastAsia="仿宋_GB2312" w:hAnsi="宋体"/>
          <w:sz w:val="32"/>
          <w:szCs w:val="32"/>
        </w:rPr>
      </w:pPr>
      <w:r w:rsidRPr="00341573">
        <w:rPr>
          <w:rFonts w:ascii="楷体_GB2312" w:eastAsia="楷体_GB2312" w:hAnsi="Calibri" w:hint="eastAsia"/>
          <w:kern w:val="0"/>
          <w:sz w:val="32"/>
          <w:szCs w:val="32"/>
        </w:rPr>
        <w:t>第六条</w:t>
      </w:r>
      <w:r w:rsidRPr="00E747B8">
        <w:rPr>
          <w:rFonts w:ascii="仿宋_GB2312" w:eastAsia="仿宋_GB2312" w:hAnsi="宋体" w:hint="eastAsia"/>
          <w:sz w:val="32"/>
          <w:szCs w:val="32"/>
        </w:rPr>
        <w:t xml:space="preserve"> 我校有正式学籍的普通全日制本、专科学生中因家庭经济困难需要资助并主动向学校递交家庭经济困难资格认定申请的学生。 </w:t>
      </w:r>
    </w:p>
    <w:p w:rsidR="00E747B8" w:rsidRPr="00E747B8" w:rsidRDefault="00E747B8" w:rsidP="00E747B8">
      <w:pPr>
        <w:widowControl/>
        <w:spacing w:line="580" w:lineRule="exact"/>
        <w:jc w:val="center"/>
        <w:rPr>
          <w:rFonts w:ascii="黑体" w:eastAsia="黑体" w:hAnsi="黑体"/>
          <w:bCs/>
          <w:sz w:val="32"/>
          <w:szCs w:val="32"/>
        </w:rPr>
      </w:pPr>
      <w:r w:rsidRPr="00E747B8">
        <w:rPr>
          <w:rFonts w:ascii="黑体" w:eastAsia="黑体" w:hAnsi="黑体" w:hint="eastAsia"/>
          <w:bCs/>
          <w:sz w:val="32"/>
          <w:szCs w:val="32"/>
        </w:rPr>
        <w:t>第三章</w:t>
      </w:r>
      <w:r>
        <w:rPr>
          <w:rFonts w:ascii="黑体" w:eastAsia="黑体" w:hAnsi="黑体" w:hint="eastAsia"/>
          <w:bCs/>
          <w:sz w:val="32"/>
          <w:szCs w:val="32"/>
        </w:rPr>
        <w:t xml:space="preserve">  </w:t>
      </w:r>
      <w:r w:rsidRPr="00E747B8">
        <w:rPr>
          <w:rFonts w:ascii="黑体" w:eastAsia="黑体" w:hAnsi="黑体" w:hint="eastAsia"/>
          <w:bCs/>
          <w:sz w:val="32"/>
          <w:szCs w:val="32"/>
        </w:rPr>
        <w:t>认定标准</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341573">
        <w:rPr>
          <w:rFonts w:ascii="楷体_GB2312" w:eastAsia="楷体_GB2312" w:hAnsi="Calibri" w:hint="eastAsia"/>
          <w:kern w:val="0"/>
          <w:sz w:val="32"/>
          <w:szCs w:val="32"/>
        </w:rPr>
        <w:t>第七条</w:t>
      </w:r>
      <w:r w:rsidRPr="00E747B8">
        <w:rPr>
          <w:rFonts w:ascii="仿宋_GB2312" w:eastAsia="仿宋_GB2312" w:hAnsi="宋体" w:hint="eastAsia"/>
          <w:sz w:val="32"/>
          <w:szCs w:val="32"/>
        </w:rPr>
        <w:t xml:space="preserve"> 根据学生家庭经济状况，可以将家庭经济困难学生分为三个等级，分别是一般困难、困难和特殊困难。认定结果应与学院获得过国家助学贷款的人数相匹配，上浮不得超过5%。</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E747B8">
        <w:rPr>
          <w:rFonts w:ascii="仿宋_GB2312" w:eastAsia="仿宋_GB2312" w:hAnsi="宋体" w:hint="eastAsia"/>
          <w:sz w:val="32"/>
          <w:szCs w:val="32"/>
        </w:rPr>
        <w:t>1.学生本人及其家庭自有资金，在扣除基本生活费和住宿费后，不足以支付学费和国家规定的其他费用的，认定为一般困难等级。</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E747B8">
        <w:rPr>
          <w:rFonts w:ascii="仿宋_GB2312" w:eastAsia="仿宋_GB2312" w:hAnsi="宋体" w:hint="eastAsia"/>
          <w:sz w:val="32"/>
          <w:szCs w:val="32"/>
        </w:rPr>
        <w:t>2.学生本人及其家庭自有资金，在扣除基本生活费用后，不足以支付其在校学习期间的住宿费、学费和国家规定的其他费用的，认定为困难等级。</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E747B8">
        <w:rPr>
          <w:rFonts w:ascii="仿宋_GB2312" w:eastAsia="仿宋_GB2312" w:hAnsi="宋体" w:hint="eastAsia"/>
          <w:sz w:val="32"/>
          <w:szCs w:val="32"/>
        </w:rPr>
        <w:t>3.学生家庭人均收入低于郑州市城市居民最低生活保障标准的，认定为特殊困难等级。</w:t>
      </w:r>
    </w:p>
    <w:p w:rsidR="00E747B8" w:rsidRPr="00E747B8" w:rsidRDefault="00E747B8" w:rsidP="00E747B8">
      <w:pPr>
        <w:pStyle w:val="p0"/>
        <w:shd w:val="clear" w:color="auto" w:fill="FFFFFF"/>
        <w:spacing w:before="0" w:beforeAutospacing="0" w:after="0" w:afterAutospacing="0" w:line="580" w:lineRule="exact"/>
        <w:ind w:firstLineChars="200" w:firstLine="640"/>
        <w:rPr>
          <w:rFonts w:ascii="仿宋_GB2312" w:eastAsia="仿宋_GB2312" w:hAnsi="仿宋"/>
          <w:sz w:val="32"/>
          <w:szCs w:val="32"/>
          <w:shd w:val="clear" w:color="auto" w:fill="FFFFFF"/>
        </w:rPr>
      </w:pPr>
      <w:r w:rsidRPr="00341573">
        <w:rPr>
          <w:rFonts w:ascii="楷体_GB2312" w:eastAsia="楷体_GB2312" w:hAnsi="Calibri" w:cs="Times New Roman" w:hint="eastAsia"/>
          <w:sz w:val="32"/>
          <w:szCs w:val="32"/>
        </w:rPr>
        <w:t>第八条</w:t>
      </w:r>
      <w:r w:rsidRPr="00E747B8">
        <w:rPr>
          <w:rFonts w:ascii="仿宋_GB2312" w:eastAsia="仿宋_GB2312" w:hint="eastAsia"/>
          <w:sz w:val="32"/>
          <w:szCs w:val="32"/>
        </w:rPr>
        <w:t xml:space="preserve"> </w:t>
      </w:r>
      <w:r w:rsidRPr="00E747B8">
        <w:rPr>
          <w:rFonts w:ascii="仿宋_GB2312" w:eastAsia="仿宋_GB2312" w:hAnsi="仿宋" w:hint="eastAsia"/>
          <w:sz w:val="32"/>
          <w:szCs w:val="32"/>
          <w:shd w:val="clear" w:color="auto" w:fill="FFFFFF"/>
        </w:rPr>
        <w:t>存在下列现象之一的学生，不予认定为家庭经济困难学生。</w:t>
      </w:r>
    </w:p>
    <w:p w:rsidR="00E747B8" w:rsidRPr="00E747B8" w:rsidRDefault="00E747B8" w:rsidP="00E747B8">
      <w:pPr>
        <w:pStyle w:val="p0"/>
        <w:shd w:val="clear" w:color="auto" w:fill="FFFFFF"/>
        <w:spacing w:before="0" w:beforeAutospacing="0" w:after="0" w:afterAutospacing="0" w:line="580" w:lineRule="exact"/>
        <w:ind w:firstLineChars="200" w:firstLine="640"/>
        <w:rPr>
          <w:rFonts w:ascii="仿宋_GB2312" w:eastAsia="仿宋_GB2312" w:hAnsi="仿宋"/>
          <w:sz w:val="32"/>
          <w:szCs w:val="32"/>
          <w:shd w:val="clear" w:color="auto" w:fill="FFFFFF"/>
        </w:rPr>
      </w:pPr>
      <w:r w:rsidRPr="00E747B8">
        <w:rPr>
          <w:rFonts w:ascii="仿宋_GB2312" w:eastAsia="仿宋_GB2312" w:hAnsi="仿宋" w:hint="eastAsia"/>
          <w:sz w:val="32"/>
          <w:szCs w:val="32"/>
          <w:shd w:val="clear" w:color="auto" w:fill="FFFFFF"/>
        </w:rPr>
        <w:t>1.未经批准在校外租房住宿者</w:t>
      </w:r>
      <w:r w:rsidR="005B2976">
        <w:rPr>
          <w:rFonts w:ascii="仿宋_GB2312" w:eastAsia="仿宋_GB2312" w:hAnsi="仿宋" w:hint="eastAsia"/>
          <w:sz w:val="32"/>
          <w:szCs w:val="32"/>
          <w:shd w:val="clear" w:color="auto" w:fill="FFFFFF"/>
        </w:rPr>
        <w:t>；</w:t>
      </w:r>
    </w:p>
    <w:p w:rsidR="00E747B8" w:rsidRPr="00E747B8" w:rsidRDefault="00E747B8" w:rsidP="00E747B8">
      <w:pPr>
        <w:pStyle w:val="p0"/>
        <w:shd w:val="clear" w:color="auto" w:fill="FFFFFF"/>
        <w:spacing w:before="0" w:beforeAutospacing="0" w:after="0" w:afterAutospacing="0" w:line="580" w:lineRule="exact"/>
        <w:ind w:firstLineChars="200" w:firstLine="640"/>
        <w:rPr>
          <w:rFonts w:ascii="仿宋_GB2312" w:eastAsia="仿宋_GB2312" w:hAnsi="仿宋"/>
          <w:sz w:val="32"/>
          <w:szCs w:val="32"/>
          <w:shd w:val="clear" w:color="auto" w:fill="FFFFFF"/>
        </w:rPr>
      </w:pPr>
      <w:r w:rsidRPr="00E747B8">
        <w:rPr>
          <w:rFonts w:ascii="仿宋_GB2312" w:eastAsia="仿宋_GB2312" w:hAnsi="仿宋" w:hint="eastAsia"/>
          <w:sz w:val="32"/>
          <w:szCs w:val="32"/>
          <w:shd w:val="clear" w:color="auto" w:fill="FFFFFF"/>
        </w:rPr>
        <w:t>2.实际生活费用明显高于在校学生的平均消费水平者</w:t>
      </w:r>
      <w:r w:rsidR="005B2976">
        <w:rPr>
          <w:rFonts w:ascii="仿宋_GB2312" w:eastAsia="仿宋_GB2312" w:hAnsi="仿宋" w:hint="eastAsia"/>
          <w:sz w:val="32"/>
          <w:szCs w:val="32"/>
          <w:shd w:val="clear" w:color="auto" w:fill="FFFFFF"/>
        </w:rPr>
        <w:t>；</w:t>
      </w:r>
    </w:p>
    <w:p w:rsidR="00E747B8" w:rsidRPr="00E747B8" w:rsidRDefault="00E747B8" w:rsidP="00E747B8">
      <w:pPr>
        <w:pStyle w:val="p0"/>
        <w:shd w:val="clear" w:color="auto" w:fill="FFFFFF"/>
        <w:spacing w:before="0" w:beforeAutospacing="0" w:after="0" w:afterAutospacing="0" w:line="580" w:lineRule="exact"/>
        <w:ind w:firstLineChars="200" w:firstLine="640"/>
        <w:rPr>
          <w:rFonts w:ascii="仿宋_GB2312" w:eastAsia="仿宋_GB2312" w:hAnsi="仿宋"/>
          <w:sz w:val="32"/>
          <w:szCs w:val="32"/>
          <w:shd w:val="clear" w:color="auto" w:fill="FFFFFF"/>
        </w:rPr>
      </w:pPr>
      <w:r w:rsidRPr="00E747B8">
        <w:rPr>
          <w:rFonts w:ascii="仿宋_GB2312" w:eastAsia="仿宋_GB2312" w:hAnsi="仿宋" w:hint="eastAsia"/>
          <w:sz w:val="32"/>
          <w:szCs w:val="32"/>
          <w:shd w:val="clear" w:color="auto" w:fill="FFFFFF"/>
        </w:rPr>
        <w:t>3.经常购买高档电器（特殊专业除外）、高档时装或高档化妆品、饰品等用品者</w:t>
      </w:r>
      <w:r w:rsidR="005B2976">
        <w:rPr>
          <w:rFonts w:ascii="仿宋_GB2312" w:eastAsia="仿宋_GB2312" w:hAnsi="仿宋" w:hint="eastAsia"/>
          <w:sz w:val="32"/>
          <w:szCs w:val="32"/>
          <w:shd w:val="clear" w:color="auto" w:fill="FFFFFF"/>
        </w:rPr>
        <w:t>；</w:t>
      </w:r>
    </w:p>
    <w:p w:rsidR="00E747B8" w:rsidRPr="00E747B8" w:rsidRDefault="00E747B8" w:rsidP="00E747B8">
      <w:pPr>
        <w:pStyle w:val="p0"/>
        <w:shd w:val="clear" w:color="auto" w:fill="FFFFFF"/>
        <w:spacing w:before="0" w:beforeAutospacing="0" w:after="0" w:afterAutospacing="0" w:line="580" w:lineRule="exact"/>
        <w:ind w:firstLineChars="200" w:firstLine="640"/>
        <w:rPr>
          <w:rFonts w:ascii="仿宋_GB2312" w:eastAsia="仿宋_GB2312" w:hAnsi="仿宋"/>
          <w:sz w:val="32"/>
          <w:szCs w:val="32"/>
          <w:shd w:val="clear" w:color="auto" w:fill="FFFFFF"/>
        </w:rPr>
      </w:pPr>
      <w:r w:rsidRPr="00E747B8">
        <w:rPr>
          <w:rFonts w:ascii="仿宋_GB2312" w:eastAsia="仿宋_GB2312" w:hAnsi="仿宋" w:hint="eastAsia"/>
          <w:sz w:val="32"/>
          <w:szCs w:val="32"/>
          <w:shd w:val="clear" w:color="auto" w:fill="FFFFFF"/>
        </w:rPr>
        <w:lastRenderedPageBreak/>
        <w:t>4.有抽烟、酗酒行为，或经常出入营业性网吧，大吃大喝、铺张浪费者</w:t>
      </w:r>
      <w:r w:rsidR="005B2976">
        <w:rPr>
          <w:rFonts w:ascii="仿宋_GB2312" w:eastAsia="仿宋_GB2312" w:hAnsi="仿宋" w:hint="eastAsia"/>
          <w:sz w:val="32"/>
          <w:szCs w:val="32"/>
          <w:shd w:val="clear" w:color="auto" w:fill="FFFFFF"/>
        </w:rPr>
        <w:t>；</w:t>
      </w:r>
    </w:p>
    <w:p w:rsidR="00E747B8" w:rsidRPr="00E747B8" w:rsidRDefault="00E747B8" w:rsidP="00E747B8">
      <w:pPr>
        <w:pStyle w:val="p0"/>
        <w:shd w:val="clear" w:color="auto" w:fill="FFFFFF"/>
        <w:spacing w:before="0" w:beforeAutospacing="0" w:after="0" w:afterAutospacing="0" w:line="580" w:lineRule="exact"/>
        <w:ind w:firstLineChars="200" w:firstLine="640"/>
        <w:rPr>
          <w:rFonts w:ascii="仿宋_GB2312" w:eastAsia="仿宋_GB2312" w:hAnsi="仿宋"/>
          <w:sz w:val="32"/>
          <w:szCs w:val="32"/>
          <w:shd w:val="clear" w:color="auto" w:fill="FFFFFF"/>
        </w:rPr>
      </w:pPr>
      <w:r w:rsidRPr="00E747B8">
        <w:rPr>
          <w:rFonts w:ascii="仿宋_GB2312" w:eastAsia="仿宋_GB2312" w:hAnsi="仿宋" w:hint="eastAsia"/>
          <w:sz w:val="32"/>
          <w:szCs w:val="32"/>
          <w:shd w:val="clear" w:color="auto" w:fill="FFFFFF"/>
        </w:rPr>
        <w:t>5.经常存在与其家庭经济困难状况不相符的其它高消费行为或不当消费行为者</w:t>
      </w:r>
      <w:r w:rsidR="005B2976">
        <w:rPr>
          <w:rFonts w:ascii="仿宋_GB2312" w:eastAsia="仿宋_GB2312" w:hAnsi="仿宋" w:hint="eastAsia"/>
          <w:sz w:val="32"/>
          <w:szCs w:val="32"/>
          <w:shd w:val="clear" w:color="auto" w:fill="FFFFFF"/>
        </w:rPr>
        <w:t>；</w:t>
      </w:r>
    </w:p>
    <w:p w:rsidR="00E747B8" w:rsidRPr="00E747B8" w:rsidRDefault="00E747B8" w:rsidP="00E747B8">
      <w:pPr>
        <w:pStyle w:val="p0"/>
        <w:shd w:val="clear" w:color="auto" w:fill="FFFFFF"/>
        <w:spacing w:before="0" w:beforeAutospacing="0" w:after="0" w:afterAutospacing="0" w:line="580" w:lineRule="exact"/>
        <w:ind w:firstLineChars="200" w:firstLine="640"/>
        <w:rPr>
          <w:rFonts w:ascii="仿宋_GB2312" w:eastAsia="仿宋_GB2312" w:hAnsi="仿宋"/>
          <w:sz w:val="32"/>
          <w:szCs w:val="32"/>
          <w:shd w:val="clear" w:color="auto" w:fill="FFFFFF"/>
        </w:rPr>
      </w:pPr>
      <w:r w:rsidRPr="00E747B8">
        <w:rPr>
          <w:rFonts w:ascii="仿宋_GB2312" w:eastAsia="仿宋_GB2312" w:hAnsi="仿宋" w:hint="eastAsia"/>
          <w:sz w:val="32"/>
          <w:szCs w:val="32"/>
          <w:shd w:val="clear" w:color="auto" w:fill="FFFFFF"/>
        </w:rPr>
        <w:t>6.在相关证明材料中弄虚作假者。</w:t>
      </w:r>
    </w:p>
    <w:p w:rsidR="00E747B8" w:rsidRPr="00E747B8" w:rsidRDefault="00E747B8" w:rsidP="00E747B8">
      <w:pPr>
        <w:widowControl/>
        <w:spacing w:line="580" w:lineRule="exact"/>
        <w:jc w:val="center"/>
        <w:rPr>
          <w:rFonts w:ascii="黑体" w:eastAsia="黑体" w:hAnsi="黑体"/>
          <w:bCs/>
          <w:sz w:val="32"/>
          <w:szCs w:val="32"/>
        </w:rPr>
      </w:pPr>
      <w:r w:rsidRPr="00E747B8">
        <w:rPr>
          <w:rFonts w:ascii="黑体" w:eastAsia="黑体" w:hAnsi="黑体" w:hint="eastAsia"/>
          <w:bCs/>
          <w:sz w:val="32"/>
          <w:szCs w:val="32"/>
        </w:rPr>
        <w:t>第四章  认定机构</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341573">
        <w:rPr>
          <w:rFonts w:ascii="楷体_GB2312" w:eastAsia="楷体_GB2312" w:hAnsi="Calibri" w:hint="eastAsia"/>
          <w:kern w:val="0"/>
          <w:sz w:val="32"/>
          <w:szCs w:val="32"/>
        </w:rPr>
        <w:t>第九条</w:t>
      </w:r>
      <w:r w:rsidRPr="00E747B8">
        <w:rPr>
          <w:rFonts w:ascii="仿宋_GB2312" w:eastAsia="仿宋_GB2312" w:hAnsi="宋体" w:hint="eastAsia"/>
          <w:sz w:val="32"/>
          <w:szCs w:val="32"/>
        </w:rPr>
        <w:t xml:space="preserve"> 学校建立健全四级资助认定工作机制。</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E747B8">
        <w:rPr>
          <w:rFonts w:ascii="仿宋_GB2312" w:eastAsia="仿宋_GB2312" w:hAnsi="宋体" w:hint="eastAsia"/>
          <w:sz w:val="32"/>
          <w:szCs w:val="32"/>
        </w:rPr>
        <w:t>1.学校学生资助工作领导小组领导、监督全校家庭经济困难学生认定工作。</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E747B8">
        <w:rPr>
          <w:rFonts w:ascii="仿宋_GB2312" w:eastAsia="仿宋_GB2312" w:hAnsi="宋体" w:hint="eastAsia"/>
          <w:sz w:val="32"/>
          <w:szCs w:val="32"/>
        </w:rPr>
        <w:t>2.学校学生资助管理中心具体负责组织、审核和管理全校的认定工作。</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E747B8">
        <w:rPr>
          <w:rFonts w:ascii="仿宋_GB2312" w:eastAsia="仿宋_GB2312" w:hAnsi="宋体" w:hint="eastAsia"/>
          <w:sz w:val="32"/>
          <w:szCs w:val="32"/>
        </w:rPr>
        <w:t>3.各学院成立以主管学生工作的领导为组长、学生工作办公室主任、学生辅导员等担任成员的认定工作组，负责本学院认定工作的具体组织和审核。各学院家庭经济困难学生认定工作组组长、辅导员为本级认定工作的主要责任主体，按照管理权限对本级认定结果负责，接受上级主管部门对评定结果的异议问责。</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E747B8">
        <w:rPr>
          <w:rFonts w:ascii="仿宋_GB2312" w:eastAsia="仿宋_GB2312" w:hAnsi="宋体" w:hint="eastAsia"/>
          <w:sz w:val="32"/>
          <w:szCs w:val="32"/>
        </w:rPr>
        <w:t>4.以班级为单位，成立以班主任为组长、由学生代表为成员的家庭经济困难学生班级评议小组，负责本班级的评议工作。班级评议小组成员中，学生代表人数一般不少于班级总人数的10%。且应具有广泛性和代表性，学生干部与普通学生组成比例适当。班级评议小组成立后，其成员名单应在适当的范围内公示。</w:t>
      </w:r>
    </w:p>
    <w:p w:rsidR="00E747B8" w:rsidRPr="00E747B8" w:rsidRDefault="00E747B8" w:rsidP="00E747B8">
      <w:pPr>
        <w:spacing w:line="580" w:lineRule="exact"/>
        <w:jc w:val="center"/>
        <w:rPr>
          <w:rFonts w:ascii="黑体" w:eastAsia="黑体" w:hAnsi="黑体" w:cs="宋体"/>
          <w:bCs/>
          <w:kern w:val="0"/>
          <w:sz w:val="32"/>
          <w:szCs w:val="32"/>
        </w:rPr>
      </w:pPr>
      <w:r w:rsidRPr="00E747B8">
        <w:rPr>
          <w:rFonts w:ascii="黑体" w:eastAsia="黑体" w:hAnsi="黑体" w:hint="eastAsia"/>
          <w:bCs/>
          <w:sz w:val="32"/>
          <w:szCs w:val="32"/>
        </w:rPr>
        <w:t>第五章</w:t>
      </w:r>
      <w:r>
        <w:rPr>
          <w:rFonts w:ascii="黑体" w:eastAsia="黑体" w:hAnsi="黑体" w:hint="eastAsia"/>
          <w:bCs/>
          <w:sz w:val="32"/>
          <w:szCs w:val="32"/>
        </w:rPr>
        <w:t xml:space="preserve">  </w:t>
      </w:r>
      <w:r w:rsidRPr="00E747B8">
        <w:rPr>
          <w:rFonts w:ascii="黑体" w:eastAsia="黑体" w:hAnsi="黑体" w:hint="eastAsia"/>
          <w:bCs/>
          <w:sz w:val="32"/>
          <w:szCs w:val="32"/>
        </w:rPr>
        <w:t>申请与受理时间</w:t>
      </w:r>
    </w:p>
    <w:p w:rsidR="00E747B8" w:rsidRPr="00E747B8" w:rsidRDefault="00E747B8" w:rsidP="00E747B8">
      <w:pPr>
        <w:spacing w:line="580" w:lineRule="exact"/>
        <w:ind w:firstLineChars="200" w:firstLine="640"/>
        <w:rPr>
          <w:rFonts w:ascii="仿宋_GB2312" w:eastAsia="仿宋_GB2312" w:hAnsi="仿宋"/>
          <w:sz w:val="32"/>
          <w:szCs w:val="32"/>
        </w:rPr>
      </w:pPr>
      <w:r w:rsidRPr="00341573">
        <w:rPr>
          <w:rFonts w:ascii="楷体_GB2312" w:eastAsia="楷体_GB2312" w:hAnsi="Calibri" w:hint="eastAsia"/>
          <w:kern w:val="0"/>
          <w:sz w:val="32"/>
          <w:szCs w:val="32"/>
        </w:rPr>
        <w:lastRenderedPageBreak/>
        <w:t>第十条</w:t>
      </w:r>
      <w:r w:rsidRPr="00E747B8">
        <w:rPr>
          <w:rFonts w:ascii="仿宋_GB2312" w:eastAsia="仿宋_GB2312" w:hAnsi="宋体" w:hint="eastAsia"/>
          <w:sz w:val="32"/>
          <w:szCs w:val="32"/>
        </w:rPr>
        <w:t xml:space="preserve"> 家庭经济困难学生认定工作每学年进行一次。</w:t>
      </w:r>
      <w:r w:rsidRPr="00E747B8">
        <w:rPr>
          <w:rFonts w:ascii="仿宋_GB2312" w:eastAsia="仿宋_GB2312" w:hAnsi="仿宋" w:hint="eastAsia"/>
          <w:sz w:val="32"/>
          <w:szCs w:val="32"/>
        </w:rPr>
        <w:t>学校在向新生寄送录取通知书时，同时寄送《中原工学院学生及家庭情况调查表》（附件1）；需要申请认定家庭经济困难的新生及在校学生要如实填写《中原工学院学生及家庭情况调查表》，并持该表到学生家庭所在地村委会（乡镇）、街道居委会或父母所在单位加盖公章，以证明其家庭经济状况。已被学校认定为家庭经济困难的学生再次申请认定时，如家庭经济状况无明显变化，可不再提交《中原工学院学生及家庭情况调查表》。</w:t>
      </w:r>
    </w:p>
    <w:p w:rsidR="00E747B8" w:rsidRPr="00E747B8" w:rsidRDefault="00E747B8" w:rsidP="00E747B8">
      <w:pPr>
        <w:spacing w:line="580" w:lineRule="exact"/>
        <w:ind w:firstLineChars="200" w:firstLine="640"/>
        <w:rPr>
          <w:rFonts w:ascii="仿宋_GB2312" w:eastAsia="仿宋_GB2312" w:hAnsi="宋体"/>
          <w:sz w:val="32"/>
          <w:szCs w:val="32"/>
        </w:rPr>
      </w:pPr>
      <w:r w:rsidRPr="00341573">
        <w:rPr>
          <w:rFonts w:ascii="楷体_GB2312" w:eastAsia="楷体_GB2312" w:hAnsi="Calibri" w:hint="eastAsia"/>
          <w:kern w:val="0"/>
          <w:sz w:val="32"/>
          <w:szCs w:val="32"/>
        </w:rPr>
        <w:t>第十一条</w:t>
      </w:r>
      <w:r w:rsidRPr="00E747B8">
        <w:rPr>
          <w:rFonts w:ascii="仿宋_GB2312" w:eastAsia="仿宋_GB2312" w:hAnsi="宋体" w:hint="eastAsia"/>
          <w:sz w:val="32"/>
          <w:szCs w:val="32"/>
        </w:rPr>
        <w:t xml:space="preserve"> 新生申请与受理时间为每年9月份，在校生申请与受理时间为每年5月份。在校生家庭经济状况无变化，无需申请，认定结果采用最近一次认定结果。</w:t>
      </w:r>
    </w:p>
    <w:p w:rsidR="00E747B8" w:rsidRPr="00E747B8" w:rsidRDefault="00E747B8" w:rsidP="00E747B8">
      <w:pPr>
        <w:spacing w:line="580" w:lineRule="exact"/>
        <w:ind w:firstLineChars="200" w:firstLine="640"/>
        <w:rPr>
          <w:rFonts w:ascii="仿宋_GB2312" w:eastAsia="仿宋_GB2312" w:hAnsi="宋体"/>
          <w:sz w:val="32"/>
          <w:szCs w:val="32"/>
        </w:rPr>
      </w:pPr>
      <w:r w:rsidRPr="00341573">
        <w:rPr>
          <w:rFonts w:ascii="楷体_GB2312" w:eastAsia="楷体_GB2312" w:hAnsi="Calibri" w:hint="eastAsia"/>
          <w:kern w:val="0"/>
          <w:sz w:val="32"/>
          <w:szCs w:val="32"/>
        </w:rPr>
        <w:t>第十二条</w:t>
      </w:r>
      <w:r w:rsidRPr="00E747B8">
        <w:rPr>
          <w:rFonts w:ascii="仿宋_GB2312" w:eastAsia="仿宋_GB2312" w:hAnsi="宋体" w:hint="eastAsia"/>
          <w:sz w:val="32"/>
          <w:szCs w:val="32"/>
        </w:rPr>
        <w:t xml:space="preserve"> 各学院应按要求成立学院认定工作组和班级评议小组，根据各自的分工，认真、按时、负责地完成认定工作，把认定结果送至学生资助管理中心复核。逾期未交认定结果的学院，按无新增贫困生或认定结果无需变更处理。</w:t>
      </w:r>
    </w:p>
    <w:p w:rsidR="00E747B8" w:rsidRPr="00E747B8" w:rsidRDefault="00E747B8" w:rsidP="00E747B8">
      <w:pPr>
        <w:spacing w:line="580" w:lineRule="exact"/>
        <w:ind w:firstLineChars="200" w:firstLine="640"/>
        <w:rPr>
          <w:rFonts w:ascii="仿宋_GB2312" w:eastAsia="仿宋_GB2312" w:hAnsi="宋体"/>
          <w:sz w:val="32"/>
          <w:szCs w:val="32"/>
        </w:rPr>
      </w:pPr>
      <w:r w:rsidRPr="00341573">
        <w:rPr>
          <w:rFonts w:ascii="楷体_GB2312" w:eastAsia="楷体_GB2312" w:hAnsi="Calibri" w:hint="eastAsia"/>
          <w:kern w:val="0"/>
          <w:sz w:val="32"/>
          <w:szCs w:val="32"/>
        </w:rPr>
        <w:t xml:space="preserve">第十三条 </w:t>
      </w:r>
      <w:r w:rsidRPr="00E747B8">
        <w:rPr>
          <w:rFonts w:ascii="仿宋_GB2312" w:eastAsia="仿宋_GB2312" w:hAnsi="宋体" w:hint="eastAsia"/>
          <w:sz w:val="32"/>
          <w:szCs w:val="32"/>
        </w:rPr>
        <w:t>如学生家庭经济状况在非正常申请与受理时间段发生显著变化，学院了解到情况后，应对认定结果及时做出调整，并报学生资助管理中心备案。</w:t>
      </w:r>
    </w:p>
    <w:p w:rsidR="00E747B8" w:rsidRPr="00E747B8" w:rsidRDefault="00E747B8" w:rsidP="00E747B8">
      <w:pPr>
        <w:spacing w:line="580" w:lineRule="exact"/>
        <w:jc w:val="center"/>
        <w:rPr>
          <w:rFonts w:ascii="黑体" w:eastAsia="黑体" w:hAnsi="黑体"/>
          <w:bCs/>
          <w:sz w:val="32"/>
          <w:szCs w:val="32"/>
        </w:rPr>
      </w:pPr>
      <w:r w:rsidRPr="00E747B8">
        <w:rPr>
          <w:rFonts w:ascii="黑体" w:eastAsia="黑体" w:hAnsi="黑体" w:hint="eastAsia"/>
          <w:bCs/>
          <w:sz w:val="32"/>
          <w:szCs w:val="32"/>
        </w:rPr>
        <w:t>第六章</w:t>
      </w:r>
      <w:r>
        <w:rPr>
          <w:rFonts w:ascii="黑体" w:eastAsia="黑体" w:hAnsi="黑体" w:hint="eastAsia"/>
          <w:bCs/>
          <w:sz w:val="32"/>
          <w:szCs w:val="32"/>
        </w:rPr>
        <w:t xml:space="preserve">  </w:t>
      </w:r>
      <w:r w:rsidRPr="00E747B8">
        <w:rPr>
          <w:rFonts w:ascii="黑体" w:eastAsia="黑体" w:hAnsi="黑体" w:hint="eastAsia"/>
          <w:bCs/>
          <w:sz w:val="32"/>
          <w:szCs w:val="32"/>
        </w:rPr>
        <w:t>认定程序</w:t>
      </w:r>
    </w:p>
    <w:p w:rsidR="00E747B8" w:rsidRPr="00E747B8" w:rsidRDefault="00E747B8" w:rsidP="00E747B8">
      <w:pPr>
        <w:spacing w:line="580" w:lineRule="exact"/>
        <w:ind w:firstLineChars="200" w:firstLine="640"/>
        <w:rPr>
          <w:rFonts w:ascii="仿宋_GB2312" w:eastAsia="仿宋_GB2312" w:hAnsi="宋体"/>
          <w:b/>
          <w:sz w:val="32"/>
          <w:szCs w:val="32"/>
        </w:rPr>
      </w:pPr>
      <w:r w:rsidRPr="00341573">
        <w:rPr>
          <w:rFonts w:ascii="楷体_GB2312" w:eastAsia="楷体_GB2312" w:hAnsi="Calibri" w:hint="eastAsia"/>
          <w:kern w:val="0"/>
          <w:sz w:val="32"/>
          <w:szCs w:val="32"/>
        </w:rPr>
        <w:t>第十四条</w:t>
      </w:r>
      <w:r w:rsidRPr="00E747B8">
        <w:rPr>
          <w:rFonts w:ascii="仿宋_GB2312" w:eastAsia="仿宋_GB2312" w:hAnsi="宋体" w:hint="eastAsia"/>
          <w:sz w:val="32"/>
          <w:szCs w:val="32"/>
        </w:rPr>
        <w:t xml:space="preserve"> 学生申请。需要申请认定家庭经济困难的学生需如实填写《中原工学院家庭经济困难学生认定申请表》（附件2），并在规定的时间内向所在班级提交此表作为认定申请。</w:t>
      </w:r>
    </w:p>
    <w:p w:rsidR="00E747B8" w:rsidRPr="00E747B8" w:rsidRDefault="00E747B8" w:rsidP="00E747B8">
      <w:pPr>
        <w:spacing w:line="580" w:lineRule="exact"/>
        <w:ind w:firstLineChars="200" w:firstLine="640"/>
        <w:rPr>
          <w:rFonts w:ascii="仿宋_GB2312" w:eastAsia="仿宋_GB2312" w:hAnsi="宋体"/>
          <w:sz w:val="32"/>
          <w:szCs w:val="32"/>
        </w:rPr>
      </w:pPr>
      <w:r w:rsidRPr="00341573">
        <w:rPr>
          <w:rFonts w:ascii="楷体_GB2312" w:eastAsia="楷体_GB2312" w:hAnsi="Calibri" w:hint="eastAsia"/>
          <w:kern w:val="0"/>
          <w:sz w:val="32"/>
          <w:szCs w:val="32"/>
        </w:rPr>
        <w:lastRenderedPageBreak/>
        <w:t>第十五条</w:t>
      </w:r>
      <w:r w:rsidRPr="00E747B8">
        <w:rPr>
          <w:rFonts w:ascii="仿宋_GB2312" w:eastAsia="仿宋_GB2312" w:hAnsi="宋体" w:hint="eastAsia"/>
          <w:sz w:val="32"/>
          <w:szCs w:val="32"/>
        </w:rPr>
        <w:t xml:space="preserve"> 班级评议。班级评议小组根据</w:t>
      </w:r>
      <w:r w:rsidRPr="00E747B8">
        <w:rPr>
          <w:rFonts w:ascii="仿宋_GB2312" w:eastAsia="仿宋_GB2312" w:hAnsi="仿宋" w:hint="eastAsia"/>
          <w:sz w:val="32"/>
          <w:szCs w:val="32"/>
        </w:rPr>
        <w:t>学生提交的《中原工学院家庭经济困难学生认定申请表》和《中原工学院学生及家庭情况调查表》，按照《中原工学院家庭经济困难学生量化评定指标积分表》（附件3），</w:t>
      </w:r>
      <w:r w:rsidRPr="00E747B8">
        <w:rPr>
          <w:rFonts w:ascii="仿宋_GB2312" w:eastAsia="仿宋_GB2312" w:hAnsi="宋体" w:hint="eastAsia"/>
          <w:sz w:val="32"/>
          <w:szCs w:val="32"/>
        </w:rPr>
        <w:t>核查其父母职业、家庭住址，比较其家庭人均年收入，结合其日常消费行为，多方考察、调查取证，充分考虑影响其家庭经济状况的有关情况，发挥民主评议的作用，</w:t>
      </w:r>
      <w:r w:rsidRPr="00E747B8">
        <w:rPr>
          <w:rFonts w:ascii="仿宋_GB2312" w:eastAsia="仿宋_GB2312" w:hAnsi="仿宋" w:hint="eastAsia"/>
          <w:sz w:val="32"/>
          <w:szCs w:val="32"/>
        </w:rPr>
        <w:t>确定本班级分数排名及各档次的家庭经济困难学生初步名单，填写《</w:t>
      </w:r>
      <w:r w:rsidRPr="00E747B8">
        <w:rPr>
          <w:rFonts w:ascii="仿宋_GB2312" w:eastAsia="仿宋_GB2312" w:hAnsi="宋体" w:hint="eastAsia"/>
          <w:sz w:val="32"/>
          <w:szCs w:val="32"/>
        </w:rPr>
        <w:t>中原工学院家庭经济困难学生班级评议汇总表》（附件4），</w:t>
      </w:r>
      <w:r w:rsidRPr="00E747B8">
        <w:rPr>
          <w:rFonts w:ascii="仿宋_GB2312" w:eastAsia="仿宋_GB2312" w:hAnsi="仿宋" w:hint="eastAsia"/>
          <w:sz w:val="32"/>
          <w:szCs w:val="32"/>
        </w:rPr>
        <w:t>报各学院认定工作组进行审定。</w:t>
      </w:r>
    </w:p>
    <w:p w:rsidR="00E747B8" w:rsidRPr="00E747B8" w:rsidRDefault="00E747B8" w:rsidP="00E747B8">
      <w:pPr>
        <w:spacing w:line="580" w:lineRule="exact"/>
        <w:ind w:firstLineChars="200" w:firstLine="640"/>
        <w:rPr>
          <w:rFonts w:ascii="仿宋_GB2312" w:eastAsia="仿宋_GB2312" w:hAnsi="宋体"/>
          <w:sz w:val="32"/>
          <w:szCs w:val="32"/>
        </w:rPr>
      </w:pPr>
      <w:r w:rsidRPr="00341573">
        <w:rPr>
          <w:rFonts w:ascii="楷体_GB2312" w:eastAsia="楷体_GB2312" w:hAnsi="Calibri" w:hint="eastAsia"/>
          <w:kern w:val="0"/>
          <w:sz w:val="32"/>
          <w:szCs w:val="32"/>
        </w:rPr>
        <w:t>第十六条</w:t>
      </w:r>
      <w:r w:rsidRPr="00E747B8">
        <w:rPr>
          <w:rFonts w:ascii="仿宋_GB2312" w:eastAsia="仿宋_GB2312" w:hAnsi="宋体" w:hint="eastAsia"/>
          <w:b/>
          <w:sz w:val="32"/>
          <w:szCs w:val="32"/>
        </w:rPr>
        <w:t xml:space="preserve"> </w:t>
      </w:r>
      <w:r w:rsidRPr="00E747B8">
        <w:rPr>
          <w:rFonts w:ascii="仿宋_GB2312" w:eastAsia="仿宋_GB2312" w:hAnsi="宋体" w:hint="eastAsia"/>
          <w:sz w:val="32"/>
          <w:szCs w:val="32"/>
        </w:rPr>
        <w:t>学院审核公示。</w:t>
      </w:r>
      <w:r w:rsidRPr="00E747B8">
        <w:rPr>
          <w:rFonts w:ascii="仿宋_GB2312" w:eastAsia="仿宋_GB2312" w:hAnsi="仿宋" w:hint="eastAsia"/>
          <w:sz w:val="32"/>
          <w:szCs w:val="32"/>
        </w:rPr>
        <w:t>各学院认定工作组要召开专门会议认真审核班级评议小组申报的初步评议结果，尤其是认定为特殊困难等级的学生，各学院要逐一研究，研究结果做好行程性记录备查。</w:t>
      </w:r>
      <w:r w:rsidRPr="00E747B8">
        <w:rPr>
          <w:rFonts w:ascii="仿宋_GB2312" w:eastAsia="仿宋_GB2312" w:hAnsi="宋体" w:hint="eastAsia"/>
          <w:sz w:val="32"/>
          <w:szCs w:val="32"/>
        </w:rPr>
        <w:t xml:space="preserve">如有异议，应在征得班级评议小组意见后予以更正。审核通过后，将家庭经济困难学生名单及贫困等级，以适当方式、在适当范围内公示5个工作日，公示内容不得涉及学生隐私。如师生对认定结果有异议，可通过有效方式向学院认定工作组提出。认定工作组应在接到异议材料的3个工作日内予以答复。 </w:t>
      </w:r>
    </w:p>
    <w:p w:rsidR="00E747B8" w:rsidRPr="00E747B8" w:rsidRDefault="00E747B8" w:rsidP="00E747B8">
      <w:pPr>
        <w:widowControl/>
        <w:spacing w:line="580" w:lineRule="exact"/>
        <w:ind w:firstLineChars="200" w:firstLine="640"/>
        <w:rPr>
          <w:rFonts w:ascii="仿宋_GB2312" w:eastAsia="仿宋_GB2312" w:hAnsi="宋体"/>
          <w:sz w:val="32"/>
          <w:szCs w:val="32"/>
        </w:rPr>
      </w:pPr>
      <w:r w:rsidRPr="00341573">
        <w:rPr>
          <w:rFonts w:ascii="楷体_GB2312" w:eastAsia="楷体_GB2312" w:hAnsi="Calibri" w:hint="eastAsia"/>
          <w:kern w:val="0"/>
          <w:sz w:val="32"/>
          <w:szCs w:val="32"/>
        </w:rPr>
        <w:t>第十七条</w:t>
      </w:r>
      <w:r w:rsidRPr="00E747B8">
        <w:rPr>
          <w:rFonts w:ascii="仿宋_GB2312" w:eastAsia="仿宋_GB2312" w:hAnsi="宋体" w:hint="eastAsia"/>
          <w:sz w:val="32"/>
          <w:szCs w:val="32"/>
        </w:rPr>
        <w:t xml:space="preserve"> 学校复核公示。学院公示结束后，填写《中原工学院家庭经济困难学生名册》（附件5）并加盖公章后上报校学生资助管理中心复核。校学生资助管理中心复核后应在学校适当范围内公示5个工作日。如师生对认定结果有异议，可通过有效</w:t>
      </w:r>
      <w:r w:rsidRPr="00E747B8">
        <w:rPr>
          <w:rFonts w:ascii="仿宋_GB2312" w:eastAsia="仿宋_GB2312" w:hAnsi="宋体" w:hint="eastAsia"/>
          <w:sz w:val="32"/>
          <w:szCs w:val="32"/>
        </w:rPr>
        <w:lastRenderedPageBreak/>
        <w:t xml:space="preserve">方式向校学生资助管理中心提出，校学生资助管理中心应在接到异议材料的3个工作日内予以答复。 </w:t>
      </w:r>
    </w:p>
    <w:p w:rsidR="00E747B8" w:rsidRPr="00E747B8" w:rsidRDefault="00E747B8" w:rsidP="00E747B8">
      <w:pPr>
        <w:widowControl/>
        <w:spacing w:line="580" w:lineRule="exact"/>
        <w:ind w:firstLineChars="200" w:firstLine="640"/>
        <w:jc w:val="left"/>
        <w:rPr>
          <w:rFonts w:ascii="仿宋_GB2312" w:eastAsia="仿宋_GB2312" w:hAnsi="宋体"/>
          <w:sz w:val="32"/>
          <w:szCs w:val="32"/>
        </w:rPr>
      </w:pPr>
      <w:r w:rsidRPr="00341573">
        <w:rPr>
          <w:rFonts w:ascii="楷体_GB2312" w:eastAsia="楷体_GB2312" w:hAnsi="Calibri" w:hint="eastAsia"/>
          <w:kern w:val="0"/>
          <w:sz w:val="32"/>
          <w:szCs w:val="32"/>
        </w:rPr>
        <w:t>第十八条</w:t>
      </w:r>
      <w:r w:rsidRPr="00E747B8">
        <w:rPr>
          <w:rFonts w:ascii="仿宋_GB2312" w:eastAsia="仿宋_GB2312" w:hAnsi="宋体" w:hint="eastAsia"/>
          <w:sz w:val="32"/>
          <w:szCs w:val="32"/>
        </w:rPr>
        <w:t xml:space="preserve"> 认定入档。校学生资助管理中心公示认定结果后，学院为审批通过的家庭经济困难学生建立信息档案。</w:t>
      </w:r>
    </w:p>
    <w:p w:rsidR="00E747B8" w:rsidRPr="00E747B8" w:rsidRDefault="00E747B8" w:rsidP="00E747B8">
      <w:pPr>
        <w:spacing w:line="580" w:lineRule="exact"/>
        <w:jc w:val="center"/>
        <w:rPr>
          <w:rFonts w:ascii="黑体" w:eastAsia="黑体" w:hAnsi="黑体"/>
          <w:bCs/>
          <w:sz w:val="32"/>
          <w:szCs w:val="32"/>
        </w:rPr>
      </w:pPr>
      <w:r w:rsidRPr="00E747B8">
        <w:rPr>
          <w:rFonts w:ascii="黑体" w:eastAsia="黑体" w:hAnsi="黑体" w:hint="eastAsia"/>
          <w:bCs/>
          <w:sz w:val="32"/>
          <w:szCs w:val="32"/>
        </w:rPr>
        <w:t>第七章</w:t>
      </w:r>
      <w:r>
        <w:rPr>
          <w:rFonts w:ascii="黑体" w:eastAsia="黑体" w:hAnsi="黑体" w:hint="eastAsia"/>
          <w:bCs/>
          <w:sz w:val="32"/>
          <w:szCs w:val="32"/>
        </w:rPr>
        <w:t xml:space="preserve">  </w:t>
      </w:r>
      <w:r w:rsidRPr="00E747B8">
        <w:rPr>
          <w:rFonts w:ascii="黑体" w:eastAsia="黑体" w:hAnsi="黑体" w:hint="eastAsia"/>
          <w:bCs/>
          <w:sz w:val="32"/>
          <w:szCs w:val="32"/>
        </w:rPr>
        <w:t>日常管理</w:t>
      </w:r>
    </w:p>
    <w:p w:rsidR="00E747B8" w:rsidRPr="00E747B8" w:rsidRDefault="00E747B8" w:rsidP="00E747B8">
      <w:pPr>
        <w:widowControl/>
        <w:shd w:val="clear" w:color="auto" w:fill="FFFFFF"/>
        <w:spacing w:line="580" w:lineRule="exact"/>
        <w:ind w:firstLineChars="200" w:firstLine="640"/>
        <w:jc w:val="left"/>
        <w:rPr>
          <w:rFonts w:ascii="仿宋_GB2312" w:eastAsia="仿宋_GB2312" w:hAnsi="仿宋"/>
          <w:sz w:val="32"/>
          <w:szCs w:val="32"/>
        </w:rPr>
      </w:pPr>
      <w:r w:rsidRPr="00D548B4">
        <w:rPr>
          <w:rFonts w:ascii="楷体_GB2312" w:eastAsia="楷体_GB2312" w:hAnsi="Calibri" w:hint="eastAsia"/>
          <w:kern w:val="0"/>
          <w:sz w:val="32"/>
          <w:szCs w:val="32"/>
        </w:rPr>
        <w:t>第十九条</w:t>
      </w:r>
      <w:r w:rsidRPr="00E747B8">
        <w:rPr>
          <w:rFonts w:ascii="仿宋_GB2312" w:eastAsia="仿宋_GB2312" w:hAnsi="宋体" w:hint="eastAsia"/>
          <w:b/>
          <w:sz w:val="32"/>
          <w:szCs w:val="32"/>
        </w:rPr>
        <w:t xml:space="preserve"> </w:t>
      </w:r>
      <w:r w:rsidRPr="00E747B8">
        <w:rPr>
          <w:rFonts w:ascii="仿宋_GB2312" w:eastAsia="仿宋_GB2312" w:hAnsi="仿宋" w:hint="eastAsia"/>
          <w:sz w:val="32"/>
          <w:szCs w:val="32"/>
        </w:rPr>
        <w:t>学校和各学院应加强对学生的诚信教育，教育引导学生如实反映家庭经济困难情况，既不应隐而不报，更不能夸大虚报。对申请资助时弄虚作假的学生，要以适当方式予以惩戒。</w:t>
      </w:r>
    </w:p>
    <w:p w:rsidR="00E747B8" w:rsidRPr="00E747B8" w:rsidRDefault="00E747B8" w:rsidP="00E747B8">
      <w:pPr>
        <w:spacing w:line="580" w:lineRule="exact"/>
        <w:ind w:firstLineChars="200" w:firstLine="640"/>
        <w:rPr>
          <w:rFonts w:ascii="仿宋_GB2312" w:eastAsia="仿宋_GB2312" w:hAnsi="仿宋"/>
          <w:sz w:val="32"/>
          <w:szCs w:val="32"/>
        </w:rPr>
      </w:pPr>
      <w:r w:rsidRPr="00D548B4">
        <w:rPr>
          <w:rFonts w:ascii="楷体_GB2312" w:eastAsia="楷体_GB2312" w:hAnsi="Calibri" w:hint="eastAsia"/>
          <w:kern w:val="0"/>
          <w:sz w:val="32"/>
          <w:szCs w:val="32"/>
        </w:rPr>
        <w:t>第二十条</w:t>
      </w:r>
      <w:r w:rsidRPr="00E747B8">
        <w:rPr>
          <w:rFonts w:ascii="仿宋_GB2312" w:eastAsia="仿宋_GB2312" w:hAnsi="宋体" w:hint="eastAsia"/>
          <w:b/>
          <w:sz w:val="32"/>
          <w:szCs w:val="32"/>
        </w:rPr>
        <w:t xml:space="preserve"> </w:t>
      </w:r>
      <w:r w:rsidRPr="00E747B8">
        <w:rPr>
          <w:rFonts w:ascii="仿宋_GB2312" w:eastAsia="仿宋_GB2312" w:hAnsi="仿宋" w:hint="eastAsia"/>
          <w:sz w:val="32"/>
          <w:szCs w:val="32"/>
        </w:rPr>
        <w:t>学校建立家庭经济困难学生信息档案库，全面、真实、准确地记载相关信息。</w:t>
      </w:r>
    </w:p>
    <w:p w:rsidR="00E747B8" w:rsidRPr="00E747B8" w:rsidRDefault="00E747B8" w:rsidP="00E747B8">
      <w:pPr>
        <w:spacing w:line="580" w:lineRule="exact"/>
        <w:ind w:firstLineChars="200" w:firstLine="640"/>
        <w:rPr>
          <w:rFonts w:ascii="仿宋_GB2312" w:eastAsia="仿宋_GB2312" w:hAnsi="宋体"/>
          <w:sz w:val="32"/>
          <w:szCs w:val="32"/>
        </w:rPr>
      </w:pPr>
      <w:r w:rsidRPr="00D548B4">
        <w:rPr>
          <w:rFonts w:ascii="楷体_GB2312" w:eastAsia="楷体_GB2312" w:hAnsi="Calibri" w:hint="eastAsia"/>
          <w:kern w:val="0"/>
          <w:sz w:val="32"/>
          <w:szCs w:val="32"/>
        </w:rPr>
        <w:t>第二十一条</w:t>
      </w:r>
      <w:r w:rsidRPr="00E747B8">
        <w:rPr>
          <w:rFonts w:ascii="仿宋_GB2312" w:eastAsia="仿宋_GB2312" w:hAnsi="宋体" w:hint="eastAsia"/>
          <w:b/>
          <w:sz w:val="32"/>
          <w:szCs w:val="32"/>
        </w:rPr>
        <w:t xml:space="preserve"> </w:t>
      </w:r>
      <w:r w:rsidRPr="00E747B8">
        <w:rPr>
          <w:rFonts w:ascii="仿宋_GB2312" w:eastAsia="仿宋_GB2312" w:hAnsi="宋体" w:hint="eastAsia"/>
          <w:sz w:val="32"/>
          <w:szCs w:val="32"/>
        </w:rPr>
        <w:t>学校在进行国家励志奖学金、国家助学贷款、各类助学金、勤工助学、困难补助、学费减免等相关资助对象评定工作时需参考家庭经济困难学生认定结果。当学生家庭经济状况发生变化时，对资助措施进行相应调整</w:t>
      </w:r>
      <w:r w:rsidR="005B2976">
        <w:rPr>
          <w:rFonts w:ascii="仿宋_GB2312" w:eastAsia="仿宋_GB2312" w:hAnsi="宋体" w:hint="eastAsia"/>
          <w:sz w:val="32"/>
          <w:szCs w:val="32"/>
        </w:rPr>
        <w:t>，</w:t>
      </w:r>
      <w:r w:rsidRPr="00E747B8">
        <w:rPr>
          <w:rFonts w:ascii="仿宋_GB2312" w:eastAsia="仿宋_GB2312" w:hAnsi="宋体" w:hint="eastAsia"/>
          <w:sz w:val="32"/>
          <w:szCs w:val="32"/>
        </w:rPr>
        <w:t>以达到各种资助手段协调运用，使家庭经济困难学生得到有效的资助。</w:t>
      </w:r>
    </w:p>
    <w:p w:rsidR="00E747B8" w:rsidRPr="00E747B8" w:rsidRDefault="00E747B8" w:rsidP="00E747B8">
      <w:pPr>
        <w:spacing w:line="580" w:lineRule="exact"/>
        <w:ind w:firstLineChars="200" w:firstLine="640"/>
        <w:rPr>
          <w:rFonts w:ascii="仿宋_GB2312" w:eastAsia="仿宋_GB2312" w:hAnsi="宋体"/>
          <w:sz w:val="32"/>
          <w:szCs w:val="32"/>
        </w:rPr>
      </w:pPr>
      <w:r w:rsidRPr="00D548B4">
        <w:rPr>
          <w:rFonts w:ascii="楷体_GB2312" w:eastAsia="楷体_GB2312" w:hAnsi="Calibri" w:hint="eastAsia"/>
          <w:kern w:val="0"/>
          <w:sz w:val="32"/>
          <w:szCs w:val="32"/>
        </w:rPr>
        <w:t xml:space="preserve">第二十二条 </w:t>
      </w:r>
      <w:r w:rsidRPr="00E747B8">
        <w:rPr>
          <w:rFonts w:ascii="仿宋_GB2312" w:eastAsia="仿宋_GB2312" w:hAnsi="宋体" w:hint="eastAsia"/>
          <w:sz w:val="32"/>
          <w:szCs w:val="32"/>
        </w:rPr>
        <w:t>各学院每学年对全部家庭经济困难学生进行一次资格复查，学校将不定期地随机抽选一定比例的家庭经济困难学生，通过信件、电话、实地走访、个别访谈等方式进行核实。</w:t>
      </w:r>
    </w:p>
    <w:p w:rsidR="00E747B8" w:rsidRPr="00E747B8" w:rsidRDefault="00E747B8" w:rsidP="00E747B8">
      <w:pPr>
        <w:spacing w:line="580" w:lineRule="exact"/>
        <w:ind w:firstLineChars="200" w:firstLine="640"/>
        <w:rPr>
          <w:rFonts w:ascii="仿宋_GB2312" w:eastAsia="仿宋_GB2312" w:hAnsi="宋体"/>
          <w:sz w:val="32"/>
          <w:szCs w:val="32"/>
        </w:rPr>
      </w:pPr>
      <w:r w:rsidRPr="00D548B4">
        <w:rPr>
          <w:rFonts w:ascii="楷体_GB2312" w:eastAsia="楷体_GB2312" w:hAnsi="Calibri" w:hint="eastAsia"/>
          <w:kern w:val="0"/>
          <w:sz w:val="32"/>
          <w:szCs w:val="32"/>
        </w:rPr>
        <w:t xml:space="preserve">第二十三条 </w:t>
      </w:r>
      <w:r w:rsidRPr="00E747B8">
        <w:rPr>
          <w:rFonts w:ascii="仿宋_GB2312" w:eastAsia="仿宋_GB2312" w:hAnsi="宋体" w:hint="eastAsia"/>
          <w:sz w:val="32"/>
          <w:szCs w:val="32"/>
        </w:rPr>
        <w:t>精准分配资金名额，明确重点受助学生。分配资金和名额，不搞简单的划比例、“一刀切”，对家庭经济困难学生多的学院予以适当倾斜。学校和学院在分配资金和名额时，要统筹考虑专业、年级、学生经济困难程度等因素。对建档立卡家</w:t>
      </w:r>
      <w:r w:rsidRPr="00E747B8">
        <w:rPr>
          <w:rFonts w:ascii="仿宋_GB2312" w:eastAsia="仿宋_GB2312" w:hAnsi="宋体" w:hint="eastAsia"/>
          <w:sz w:val="32"/>
          <w:szCs w:val="32"/>
        </w:rPr>
        <w:lastRenderedPageBreak/>
        <w:t xml:space="preserve">庭经济困难学生、农村低保家庭学生、农村特困救助供养学生、孤残学生、烈士子女，以及家庭成员长期患重病、家庭遭遇自然灾害或突发事件等特殊情况的学生应着重考虑；对经常使用高档数码产品、经常出入娱乐场所、经常不在食堂吃饭、吸烟、酗酒、沉迷网络游戏、经常使用高档化妆品、穿着名牌服装、在校外租房等行为的学生应严格审核。 </w:t>
      </w:r>
    </w:p>
    <w:p w:rsidR="00E747B8" w:rsidRPr="00E747B8" w:rsidRDefault="00E747B8" w:rsidP="00E747B8">
      <w:pPr>
        <w:spacing w:line="580" w:lineRule="exact"/>
        <w:ind w:firstLineChars="200" w:firstLine="640"/>
        <w:rPr>
          <w:rFonts w:ascii="仿宋_GB2312" w:eastAsia="仿宋_GB2312" w:hAnsi="宋体"/>
          <w:sz w:val="32"/>
          <w:szCs w:val="32"/>
        </w:rPr>
      </w:pPr>
      <w:r w:rsidRPr="00D548B4">
        <w:rPr>
          <w:rFonts w:ascii="楷体_GB2312" w:eastAsia="楷体_GB2312" w:hAnsi="Calibri" w:hint="eastAsia"/>
          <w:kern w:val="0"/>
          <w:sz w:val="32"/>
          <w:szCs w:val="32"/>
        </w:rPr>
        <w:t>第二十四条</w:t>
      </w:r>
      <w:r w:rsidRPr="00E747B8">
        <w:rPr>
          <w:rFonts w:ascii="仿宋_GB2312" w:eastAsia="仿宋_GB2312" w:hAnsi="宋体" w:hint="eastAsia"/>
          <w:b/>
          <w:sz w:val="32"/>
          <w:szCs w:val="32"/>
        </w:rPr>
        <w:t xml:space="preserve"> </w:t>
      </w:r>
      <w:r w:rsidRPr="00E747B8">
        <w:rPr>
          <w:rFonts w:ascii="仿宋_GB2312" w:eastAsia="仿宋_GB2312" w:hAnsi="宋体" w:hint="eastAsia"/>
          <w:sz w:val="32"/>
          <w:szCs w:val="32"/>
        </w:rPr>
        <w:t>开展调查研究工作，保护受助学生尊严。各学院应采用大数据分析、个别访谈等方式，深入、直观地了解学生家庭经济状况，及时发现那些困难但未受助、不困难却受助的学生，并纠正认定结果存在的偏差。公示家庭经济困难学生受助情况的内容时，不能涉及学生个人及家庭的隐私；评定学生家庭经济状况时，不能让学生当众诉苦、互相比困；宣传学生励志典型时，涉及到受助学生的任何事项，都应征求学生本人的同意。</w:t>
      </w:r>
    </w:p>
    <w:p w:rsidR="00E747B8" w:rsidRPr="00E747B8" w:rsidRDefault="00E747B8" w:rsidP="00E747B8">
      <w:pPr>
        <w:spacing w:line="580" w:lineRule="exact"/>
        <w:ind w:firstLineChars="200" w:firstLine="640"/>
        <w:rPr>
          <w:rFonts w:ascii="仿宋_GB2312" w:eastAsia="仿宋_GB2312" w:hAnsi="仿宋"/>
          <w:sz w:val="32"/>
          <w:szCs w:val="32"/>
        </w:rPr>
      </w:pPr>
      <w:r w:rsidRPr="00D548B4">
        <w:rPr>
          <w:rFonts w:ascii="楷体_GB2312" w:eastAsia="楷体_GB2312" w:hAnsi="Calibri" w:hint="eastAsia"/>
          <w:kern w:val="0"/>
          <w:sz w:val="32"/>
          <w:szCs w:val="32"/>
        </w:rPr>
        <w:t>第二十五条</w:t>
      </w:r>
      <w:r w:rsidRPr="00E747B8">
        <w:rPr>
          <w:rFonts w:ascii="仿宋_GB2312" w:eastAsia="仿宋_GB2312" w:hAnsi="宋体" w:hint="eastAsia"/>
          <w:b/>
          <w:sz w:val="32"/>
          <w:szCs w:val="32"/>
        </w:rPr>
        <w:t xml:space="preserve"> </w:t>
      </w:r>
      <w:r w:rsidRPr="00E747B8">
        <w:rPr>
          <w:rFonts w:ascii="仿宋_GB2312" w:eastAsia="仿宋_GB2312" w:hAnsi="仿宋" w:hint="eastAsia"/>
          <w:sz w:val="32"/>
          <w:szCs w:val="32"/>
        </w:rPr>
        <w:t>接受各级教育、财政、纪检部门对学校家庭经济困难学生认定工作的监督与指导。</w:t>
      </w:r>
    </w:p>
    <w:p w:rsidR="00E747B8" w:rsidRPr="00E747B8" w:rsidRDefault="00E747B8" w:rsidP="00E747B8">
      <w:pPr>
        <w:spacing w:line="580" w:lineRule="exact"/>
        <w:jc w:val="center"/>
        <w:rPr>
          <w:rFonts w:ascii="黑体" w:eastAsia="黑体" w:hAnsi="黑体"/>
          <w:bCs/>
          <w:sz w:val="32"/>
          <w:szCs w:val="32"/>
        </w:rPr>
      </w:pPr>
      <w:r w:rsidRPr="00E747B8">
        <w:rPr>
          <w:rFonts w:ascii="黑体" w:eastAsia="黑体" w:hAnsi="黑体" w:hint="eastAsia"/>
          <w:bCs/>
          <w:sz w:val="32"/>
          <w:szCs w:val="32"/>
        </w:rPr>
        <w:t>第八章  附  则</w:t>
      </w:r>
    </w:p>
    <w:p w:rsidR="00E747B8" w:rsidRPr="00E747B8" w:rsidRDefault="00E747B8" w:rsidP="00E747B8">
      <w:pPr>
        <w:spacing w:line="580" w:lineRule="exact"/>
        <w:ind w:firstLineChars="200" w:firstLine="640"/>
        <w:rPr>
          <w:rFonts w:ascii="仿宋_GB2312" w:eastAsia="仿宋_GB2312" w:hAnsi="仿宋"/>
          <w:sz w:val="32"/>
          <w:szCs w:val="32"/>
        </w:rPr>
      </w:pPr>
      <w:r w:rsidRPr="00D548B4">
        <w:rPr>
          <w:rFonts w:ascii="楷体_GB2312" w:eastAsia="楷体_GB2312" w:hAnsi="Calibri" w:hint="eastAsia"/>
          <w:kern w:val="0"/>
          <w:sz w:val="32"/>
          <w:szCs w:val="32"/>
        </w:rPr>
        <w:t>第二十六条</w:t>
      </w:r>
      <w:r w:rsidRPr="00E747B8">
        <w:rPr>
          <w:rFonts w:ascii="仿宋_GB2312" w:eastAsia="仿宋_GB2312" w:hAnsi="宋体" w:hint="eastAsia"/>
          <w:b/>
          <w:sz w:val="32"/>
          <w:szCs w:val="32"/>
        </w:rPr>
        <w:t xml:space="preserve"> </w:t>
      </w:r>
      <w:r w:rsidRPr="00E747B8">
        <w:rPr>
          <w:rFonts w:ascii="仿宋_GB2312" w:eastAsia="仿宋_GB2312" w:hint="eastAsia"/>
          <w:sz w:val="32"/>
          <w:szCs w:val="32"/>
        </w:rPr>
        <w:t>本办法公布之日起施行。</w:t>
      </w:r>
      <w:r w:rsidRPr="00E747B8">
        <w:rPr>
          <w:rFonts w:ascii="仿宋_GB2312" w:eastAsia="仿宋_GB2312" w:hAnsi="宋体" w:hint="eastAsia"/>
          <w:sz w:val="32"/>
          <w:szCs w:val="32"/>
        </w:rPr>
        <w:t>原《中原工学院家庭经济困难学生资格认定实施细则》 (中工学</w:t>
      </w:r>
      <w:r w:rsidRPr="00E747B8">
        <w:rPr>
          <w:rFonts w:ascii="仿宋_GB2312" w:eastAsia="仿宋_GB2312" w:hint="eastAsia"/>
          <w:sz w:val="32"/>
          <w:szCs w:val="32"/>
        </w:rPr>
        <w:t>〔2007〕</w:t>
      </w:r>
      <w:r w:rsidRPr="00E747B8">
        <w:rPr>
          <w:rFonts w:ascii="仿宋_GB2312" w:eastAsia="仿宋_GB2312" w:hAnsi="宋体" w:hint="eastAsia"/>
          <w:sz w:val="32"/>
          <w:szCs w:val="32"/>
        </w:rPr>
        <w:t>46号)同时废止，其他有关文件规定与本办法不一致的，以本办法为准。</w:t>
      </w:r>
    </w:p>
    <w:p w:rsidR="00E747B8" w:rsidRPr="00E747B8" w:rsidRDefault="00E747B8" w:rsidP="00E747B8">
      <w:pPr>
        <w:spacing w:line="580" w:lineRule="exact"/>
        <w:ind w:firstLineChars="200" w:firstLine="640"/>
        <w:rPr>
          <w:rFonts w:ascii="仿宋_GB2312" w:eastAsia="仿宋_GB2312" w:hAnsi="仿宋"/>
          <w:sz w:val="32"/>
          <w:szCs w:val="32"/>
        </w:rPr>
      </w:pPr>
      <w:r w:rsidRPr="00D548B4">
        <w:rPr>
          <w:rFonts w:ascii="楷体_GB2312" w:eastAsia="楷体_GB2312" w:hAnsi="Calibri" w:hint="eastAsia"/>
          <w:kern w:val="0"/>
          <w:sz w:val="32"/>
          <w:szCs w:val="32"/>
        </w:rPr>
        <w:t>第二十七条</w:t>
      </w:r>
      <w:r w:rsidRPr="00E747B8">
        <w:rPr>
          <w:rFonts w:ascii="仿宋_GB2312" w:eastAsia="仿宋_GB2312" w:hAnsi="宋体" w:hint="eastAsia"/>
          <w:b/>
          <w:sz w:val="32"/>
          <w:szCs w:val="32"/>
        </w:rPr>
        <w:t xml:space="preserve"> </w:t>
      </w:r>
      <w:r w:rsidRPr="00E747B8">
        <w:rPr>
          <w:rFonts w:ascii="仿宋_GB2312" w:eastAsia="仿宋_GB2312" w:hAnsi="仿宋" w:hint="eastAsia"/>
          <w:sz w:val="32"/>
          <w:szCs w:val="32"/>
        </w:rPr>
        <w:t>本办法由校学生资助管理中心负责解释。</w:t>
      </w:r>
    </w:p>
    <w:p w:rsidR="00E747B8" w:rsidRDefault="00E747B8" w:rsidP="00E747B8">
      <w:pPr>
        <w:spacing w:line="580" w:lineRule="exact"/>
        <w:ind w:firstLineChars="200" w:firstLine="640"/>
        <w:rPr>
          <w:rFonts w:ascii="仿宋_GB2312" w:eastAsia="仿宋_GB2312" w:hAnsi="仿宋"/>
          <w:sz w:val="32"/>
          <w:szCs w:val="32"/>
        </w:rPr>
      </w:pPr>
    </w:p>
    <w:p w:rsidR="00E747B8" w:rsidRDefault="00E747B8" w:rsidP="00E747B8">
      <w:pPr>
        <w:spacing w:line="580" w:lineRule="exact"/>
        <w:ind w:firstLineChars="200" w:firstLine="640"/>
        <w:rPr>
          <w:rFonts w:ascii="仿宋_GB2312" w:eastAsia="仿宋_GB2312" w:hAnsi="仿宋"/>
          <w:sz w:val="32"/>
          <w:szCs w:val="32"/>
        </w:rPr>
      </w:pPr>
    </w:p>
    <w:p w:rsidR="00E747B8" w:rsidRPr="00E747B8" w:rsidRDefault="00E747B8" w:rsidP="00E747B8">
      <w:pPr>
        <w:spacing w:line="580" w:lineRule="exact"/>
        <w:ind w:firstLineChars="200" w:firstLine="640"/>
        <w:rPr>
          <w:rFonts w:ascii="仿宋_GB2312" w:eastAsia="仿宋_GB2312" w:hAnsi="仿宋"/>
          <w:sz w:val="32"/>
          <w:szCs w:val="32"/>
        </w:rPr>
      </w:pPr>
      <w:r w:rsidRPr="00E747B8">
        <w:rPr>
          <w:rFonts w:ascii="仿宋_GB2312" w:eastAsia="仿宋_GB2312" w:hAnsi="仿宋" w:hint="eastAsia"/>
          <w:sz w:val="32"/>
          <w:szCs w:val="32"/>
        </w:rPr>
        <w:lastRenderedPageBreak/>
        <w:t>附件</w:t>
      </w:r>
      <w:r>
        <w:rPr>
          <w:rFonts w:ascii="仿宋_GB2312" w:eastAsia="仿宋_GB2312" w:hAnsi="仿宋" w:hint="eastAsia"/>
          <w:sz w:val="32"/>
          <w:szCs w:val="32"/>
        </w:rPr>
        <w:t>：</w:t>
      </w:r>
      <w:r w:rsidRPr="00E747B8">
        <w:rPr>
          <w:rFonts w:ascii="仿宋_GB2312" w:eastAsia="仿宋_GB2312" w:hAnsi="仿宋" w:hint="eastAsia"/>
          <w:sz w:val="32"/>
          <w:szCs w:val="32"/>
        </w:rPr>
        <w:t>1</w:t>
      </w:r>
      <w:r>
        <w:rPr>
          <w:rFonts w:ascii="仿宋_GB2312" w:eastAsia="仿宋_GB2312" w:hAnsi="仿宋" w:hint="eastAsia"/>
          <w:sz w:val="32"/>
          <w:szCs w:val="32"/>
        </w:rPr>
        <w:t>.</w:t>
      </w:r>
      <w:r w:rsidRPr="00E747B8">
        <w:rPr>
          <w:rFonts w:ascii="仿宋_GB2312" w:eastAsia="仿宋_GB2312" w:hAnsi="仿宋" w:hint="eastAsia"/>
          <w:sz w:val="32"/>
          <w:szCs w:val="32"/>
        </w:rPr>
        <w:t>中原工学院学生及家庭情况调查表</w:t>
      </w:r>
    </w:p>
    <w:p w:rsidR="00E747B8" w:rsidRPr="00E747B8" w:rsidRDefault="00E747B8" w:rsidP="00E747B8">
      <w:pPr>
        <w:spacing w:line="580" w:lineRule="exact"/>
        <w:ind w:firstLineChars="500" w:firstLine="1600"/>
        <w:rPr>
          <w:rFonts w:ascii="仿宋_GB2312" w:eastAsia="仿宋_GB2312" w:hAnsi="仿宋"/>
          <w:sz w:val="32"/>
          <w:szCs w:val="32"/>
        </w:rPr>
      </w:pPr>
      <w:r w:rsidRPr="00E747B8">
        <w:rPr>
          <w:rFonts w:ascii="仿宋_GB2312" w:eastAsia="仿宋_GB2312" w:hAnsi="仿宋" w:hint="eastAsia"/>
          <w:sz w:val="32"/>
          <w:szCs w:val="32"/>
        </w:rPr>
        <w:t>2</w:t>
      </w:r>
      <w:r>
        <w:rPr>
          <w:rFonts w:ascii="仿宋_GB2312" w:eastAsia="仿宋_GB2312" w:hAnsi="仿宋" w:hint="eastAsia"/>
          <w:sz w:val="32"/>
          <w:szCs w:val="32"/>
        </w:rPr>
        <w:t>.</w:t>
      </w:r>
      <w:r w:rsidRPr="00E747B8">
        <w:rPr>
          <w:rFonts w:ascii="仿宋_GB2312" w:eastAsia="仿宋_GB2312" w:hAnsi="仿宋" w:hint="eastAsia"/>
          <w:sz w:val="32"/>
          <w:szCs w:val="32"/>
        </w:rPr>
        <w:t>中原工学院家庭经济困难学生认定申请表</w:t>
      </w:r>
    </w:p>
    <w:p w:rsidR="00E747B8" w:rsidRPr="00E747B8" w:rsidRDefault="00E747B8" w:rsidP="00E747B8">
      <w:pPr>
        <w:spacing w:line="580" w:lineRule="exact"/>
        <w:ind w:leftChars="760" w:left="1916" w:hangingChars="100" w:hanging="320"/>
        <w:rPr>
          <w:rFonts w:ascii="仿宋_GB2312" w:eastAsia="仿宋_GB2312" w:hAnsi="仿宋"/>
          <w:sz w:val="32"/>
          <w:szCs w:val="32"/>
        </w:rPr>
      </w:pPr>
      <w:r w:rsidRPr="00E747B8">
        <w:rPr>
          <w:rFonts w:ascii="仿宋_GB2312" w:eastAsia="仿宋_GB2312" w:hAnsi="仿宋" w:hint="eastAsia"/>
          <w:sz w:val="32"/>
          <w:szCs w:val="32"/>
        </w:rPr>
        <w:t>3</w:t>
      </w:r>
      <w:r>
        <w:rPr>
          <w:rFonts w:ascii="仿宋_GB2312" w:eastAsia="仿宋_GB2312" w:hAnsi="仿宋" w:hint="eastAsia"/>
          <w:sz w:val="32"/>
          <w:szCs w:val="32"/>
        </w:rPr>
        <w:t>.</w:t>
      </w:r>
      <w:r w:rsidRPr="00E747B8">
        <w:rPr>
          <w:rFonts w:ascii="仿宋_GB2312" w:eastAsia="仿宋_GB2312" w:hAnsi="仿宋" w:hint="eastAsia"/>
          <w:sz w:val="32"/>
          <w:szCs w:val="32"/>
        </w:rPr>
        <w:t>中原工学院家庭经济困难学生量化评定指标积分表</w:t>
      </w:r>
    </w:p>
    <w:p w:rsidR="00E747B8" w:rsidRPr="00E747B8" w:rsidRDefault="00E747B8" w:rsidP="00E747B8">
      <w:pPr>
        <w:spacing w:line="580" w:lineRule="exact"/>
        <w:ind w:firstLineChars="500" w:firstLine="1600"/>
        <w:rPr>
          <w:rFonts w:ascii="仿宋_GB2312" w:eastAsia="仿宋_GB2312" w:hAnsi="仿宋"/>
          <w:sz w:val="32"/>
          <w:szCs w:val="32"/>
        </w:rPr>
      </w:pPr>
      <w:r w:rsidRPr="00E747B8">
        <w:rPr>
          <w:rFonts w:ascii="仿宋_GB2312" w:eastAsia="仿宋_GB2312" w:hAnsi="仿宋" w:hint="eastAsia"/>
          <w:sz w:val="32"/>
          <w:szCs w:val="32"/>
        </w:rPr>
        <w:t>4</w:t>
      </w:r>
      <w:r>
        <w:rPr>
          <w:rFonts w:ascii="仿宋_GB2312" w:eastAsia="仿宋_GB2312" w:hAnsi="仿宋" w:hint="eastAsia"/>
          <w:sz w:val="32"/>
          <w:szCs w:val="32"/>
        </w:rPr>
        <w:t>.</w:t>
      </w:r>
      <w:r w:rsidRPr="00E747B8">
        <w:rPr>
          <w:rFonts w:ascii="仿宋_GB2312" w:eastAsia="仿宋_GB2312" w:hAnsi="仿宋" w:hint="eastAsia"/>
          <w:sz w:val="32"/>
          <w:szCs w:val="32"/>
        </w:rPr>
        <w:t>中原工学院家庭经济困难学生班级评议汇总表</w:t>
      </w:r>
    </w:p>
    <w:p w:rsidR="00E747B8" w:rsidRPr="00E747B8" w:rsidRDefault="00E747B8" w:rsidP="00E747B8">
      <w:pPr>
        <w:spacing w:line="580" w:lineRule="exact"/>
        <w:ind w:firstLineChars="500" w:firstLine="1600"/>
        <w:rPr>
          <w:rFonts w:ascii="仿宋_GB2312" w:eastAsia="仿宋_GB2312" w:hAnsi="仿宋"/>
          <w:sz w:val="32"/>
          <w:szCs w:val="32"/>
        </w:rPr>
      </w:pPr>
      <w:r w:rsidRPr="00E747B8">
        <w:rPr>
          <w:rFonts w:ascii="仿宋_GB2312" w:eastAsia="仿宋_GB2312" w:hAnsi="仿宋" w:hint="eastAsia"/>
          <w:sz w:val="32"/>
          <w:szCs w:val="32"/>
        </w:rPr>
        <w:t>5</w:t>
      </w:r>
      <w:r>
        <w:rPr>
          <w:rFonts w:ascii="仿宋_GB2312" w:eastAsia="仿宋_GB2312" w:hAnsi="仿宋" w:hint="eastAsia"/>
          <w:sz w:val="32"/>
          <w:szCs w:val="32"/>
        </w:rPr>
        <w:t>.</w:t>
      </w:r>
      <w:r w:rsidRPr="00E747B8">
        <w:rPr>
          <w:rFonts w:ascii="仿宋_GB2312" w:eastAsia="仿宋_GB2312" w:hAnsi="仿宋" w:hint="eastAsia"/>
          <w:sz w:val="32"/>
          <w:szCs w:val="32"/>
        </w:rPr>
        <w:t>中原工学院家庭经济困难学生名册</w:t>
      </w:r>
    </w:p>
    <w:p w:rsidR="005D3575" w:rsidRPr="005D3575" w:rsidRDefault="005D3575" w:rsidP="005D3575">
      <w:pPr>
        <w:spacing w:line="580" w:lineRule="exact"/>
        <w:ind w:firstLineChars="200" w:firstLine="640"/>
        <w:rPr>
          <w:rFonts w:ascii="仿宋_GB2312" w:eastAsia="仿宋_GB2312" w:hAnsi="宋体"/>
          <w:sz w:val="32"/>
          <w:szCs w:val="32"/>
        </w:rPr>
      </w:pPr>
      <w:r w:rsidRPr="005D3575">
        <w:rPr>
          <w:rFonts w:ascii="仿宋_GB2312" w:eastAsia="仿宋_GB2312" w:hAnsi="宋体" w:hint="eastAsia"/>
          <w:sz w:val="32"/>
          <w:szCs w:val="32"/>
        </w:rPr>
        <w:t xml:space="preserve">  </w:t>
      </w: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E747B8">
      <w:pPr>
        <w:spacing w:line="60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1</w:t>
      </w:r>
    </w:p>
    <w:p w:rsidR="00E747B8" w:rsidRPr="00E747B8" w:rsidRDefault="00E747B8" w:rsidP="00E747B8">
      <w:pPr>
        <w:spacing w:line="600" w:lineRule="exact"/>
        <w:jc w:val="center"/>
        <w:rPr>
          <w:rFonts w:ascii="方正小标宋简体" w:eastAsia="方正小标宋简体" w:hAnsi="黑体"/>
          <w:sz w:val="44"/>
          <w:szCs w:val="44"/>
        </w:rPr>
      </w:pPr>
      <w:r w:rsidRPr="00E747B8">
        <w:rPr>
          <w:rFonts w:ascii="方正小标宋简体" w:eastAsia="方正小标宋简体" w:hAnsi="黑体" w:hint="eastAsia"/>
          <w:sz w:val="44"/>
          <w:szCs w:val="44"/>
        </w:rPr>
        <w:t>中原工学院学生及家庭情况调查表</w:t>
      </w:r>
    </w:p>
    <w:p w:rsidR="00E747B8" w:rsidRPr="00E747B8" w:rsidRDefault="00E747B8" w:rsidP="00E747B8">
      <w:pPr>
        <w:rPr>
          <w:rFonts w:ascii="黑体" w:eastAsia="黑体" w:hAnsi="黑体"/>
          <w:bCs/>
          <w:szCs w:val="21"/>
        </w:rPr>
      </w:pPr>
      <w:r w:rsidRPr="00E747B8">
        <w:rPr>
          <w:rFonts w:ascii="黑体" w:eastAsia="黑体" w:hAnsi="黑体" w:hint="eastAsia"/>
          <w:bCs/>
          <w:szCs w:val="21"/>
        </w:rPr>
        <w:t>学院：</w:t>
      </w:r>
      <w:r w:rsidRPr="00E747B8">
        <w:rPr>
          <w:rFonts w:ascii="黑体" w:eastAsia="黑体" w:hAnsi="黑体"/>
          <w:szCs w:val="21"/>
          <w:u w:val="single"/>
        </w:rPr>
        <w:t xml:space="preserve">                        </w:t>
      </w:r>
      <w:r w:rsidRPr="00E747B8">
        <w:rPr>
          <w:rFonts w:ascii="黑体" w:eastAsia="黑体" w:hAnsi="黑体" w:hint="eastAsia"/>
          <w:bCs/>
          <w:szCs w:val="21"/>
        </w:rPr>
        <w:t>专业</w:t>
      </w:r>
      <w:r w:rsidRPr="00E747B8">
        <w:rPr>
          <w:rFonts w:ascii="黑体" w:eastAsia="黑体" w:hAnsi="黑体"/>
          <w:bCs/>
          <w:szCs w:val="21"/>
        </w:rPr>
        <w:t>(</w:t>
      </w:r>
      <w:r w:rsidRPr="00E747B8">
        <w:rPr>
          <w:rFonts w:ascii="黑体" w:eastAsia="黑体" w:hAnsi="黑体" w:hint="eastAsia"/>
          <w:bCs/>
          <w:szCs w:val="21"/>
        </w:rPr>
        <w:t>班级</w:t>
      </w:r>
      <w:r w:rsidRPr="00E747B8">
        <w:rPr>
          <w:rFonts w:ascii="黑体" w:eastAsia="黑体" w:hAnsi="黑体"/>
          <w:bCs/>
          <w:szCs w:val="21"/>
        </w:rPr>
        <w:t>)</w:t>
      </w:r>
      <w:r w:rsidRPr="00E747B8">
        <w:rPr>
          <w:rFonts w:ascii="黑体" w:eastAsia="黑体" w:hAnsi="黑体" w:hint="eastAsia"/>
          <w:bCs/>
          <w:szCs w:val="21"/>
        </w:rPr>
        <w:t>：</w:t>
      </w:r>
      <w:r w:rsidRPr="00E747B8">
        <w:rPr>
          <w:rFonts w:ascii="黑体" w:eastAsia="黑体" w:hAnsi="黑体"/>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4"/>
        <w:gridCol w:w="142"/>
        <w:gridCol w:w="686"/>
        <w:gridCol w:w="138"/>
        <w:gridCol w:w="500"/>
        <w:gridCol w:w="175"/>
        <w:gridCol w:w="151"/>
        <w:gridCol w:w="20"/>
        <w:gridCol w:w="813"/>
        <w:gridCol w:w="7"/>
        <w:gridCol w:w="64"/>
        <w:gridCol w:w="673"/>
        <w:gridCol w:w="341"/>
        <w:gridCol w:w="434"/>
        <w:gridCol w:w="345"/>
        <w:gridCol w:w="90"/>
        <w:gridCol w:w="748"/>
        <w:gridCol w:w="612"/>
        <w:gridCol w:w="667"/>
        <w:gridCol w:w="512"/>
        <w:gridCol w:w="759"/>
      </w:tblGrid>
      <w:tr w:rsidR="00E747B8" w:rsidTr="00143259">
        <w:trPr>
          <w:cantSplit/>
          <w:trHeight w:val="249"/>
          <w:jc w:val="center"/>
        </w:trPr>
        <w:tc>
          <w:tcPr>
            <w:tcW w:w="676" w:type="dxa"/>
            <w:vMerge w:val="restart"/>
            <w:textDirection w:val="tbRlV"/>
            <w:vAlign w:val="center"/>
          </w:tcPr>
          <w:p w:rsidR="00E747B8" w:rsidRDefault="00E747B8" w:rsidP="00143259">
            <w:pPr>
              <w:ind w:left="113" w:right="113"/>
              <w:jc w:val="center"/>
              <w:rPr>
                <w:rFonts w:ascii="新宋体" w:eastAsia="新宋体" w:hAnsi="新宋体"/>
                <w:b/>
                <w:bCs/>
              </w:rPr>
            </w:pPr>
            <w:r>
              <w:rPr>
                <w:rFonts w:ascii="新宋体" w:eastAsia="新宋体" w:hAnsi="新宋体" w:hint="eastAsia"/>
                <w:b/>
                <w:bCs/>
              </w:rPr>
              <w:t>学生本人基本情况</w:t>
            </w:r>
          </w:p>
        </w:tc>
        <w:tc>
          <w:tcPr>
            <w:tcW w:w="846" w:type="dxa"/>
            <w:gridSpan w:val="2"/>
            <w:vAlign w:val="center"/>
          </w:tcPr>
          <w:p w:rsidR="00E747B8" w:rsidRDefault="00E747B8" w:rsidP="00143259">
            <w:pPr>
              <w:jc w:val="center"/>
              <w:rPr>
                <w:rFonts w:ascii="新宋体" w:eastAsia="新宋体" w:hAnsi="新宋体"/>
              </w:rPr>
            </w:pPr>
            <w:r>
              <w:rPr>
                <w:rFonts w:ascii="新宋体" w:eastAsia="新宋体" w:hAnsi="新宋体" w:hint="eastAsia"/>
              </w:rPr>
              <w:t>姓</w:t>
            </w:r>
            <w:r>
              <w:rPr>
                <w:rFonts w:ascii="新宋体" w:eastAsia="新宋体" w:hAnsi="新宋体"/>
              </w:rPr>
              <w:t xml:space="preserve"> </w:t>
            </w:r>
            <w:r>
              <w:rPr>
                <w:rFonts w:ascii="新宋体" w:eastAsia="新宋体" w:hAnsi="新宋体" w:hint="eastAsia"/>
              </w:rPr>
              <w:t>名</w:t>
            </w:r>
          </w:p>
        </w:tc>
        <w:tc>
          <w:tcPr>
            <w:tcW w:w="1670" w:type="dxa"/>
            <w:gridSpan w:val="6"/>
            <w:vAlign w:val="center"/>
          </w:tcPr>
          <w:p w:rsidR="00E747B8" w:rsidRDefault="00E747B8" w:rsidP="00143259">
            <w:pPr>
              <w:jc w:val="center"/>
              <w:rPr>
                <w:rFonts w:ascii="新宋体" w:eastAsia="新宋体" w:hAnsi="新宋体"/>
              </w:rPr>
            </w:pPr>
          </w:p>
          <w:p w:rsidR="00E747B8" w:rsidRDefault="00E747B8" w:rsidP="00143259">
            <w:pPr>
              <w:jc w:val="center"/>
              <w:rPr>
                <w:rFonts w:ascii="新宋体" w:eastAsia="新宋体" w:hAnsi="新宋体"/>
              </w:rPr>
            </w:pPr>
          </w:p>
        </w:tc>
        <w:tc>
          <w:tcPr>
            <w:tcW w:w="813" w:type="dxa"/>
            <w:vAlign w:val="center"/>
          </w:tcPr>
          <w:p w:rsidR="00E747B8" w:rsidRDefault="00E747B8" w:rsidP="00143259">
            <w:pPr>
              <w:jc w:val="center"/>
              <w:rPr>
                <w:rFonts w:ascii="新宋体" w:eastAsia="新宋体" w:hAnsi="新宋体"/>
              </w:rPr>
            </w:pPr>
            <w:r>
              <w:rPr>
                <w:rFonts w:ascii="新宋体" w:eastAsia="新宋体" w:hAnsi="新宋体" w:hint="eastAsia"/>
              </w:rPr>
              <w:t>性</w:t>
            </w:r>
            <w:r>
              <w:rPr>
                <w:rFonts w:ascii="新宋体" w:eastAsia="新宋体" w:hAnsi="新宋体"/>
              </w:rPr>
              <w:t xml:space="preserve"> </w:t>
            </w:r>
            <w:r>
              <w:rPr>
                <w:rFonts w:ascii="新宋体" w:eastAsia="新宋体" w:hAnsi="新宋体" w:hint="eastAsia"/>
              </w:rPr>
              <w:t>别</w:t>
            </w:r>
          </w:p>
        </w:tc>
        <w:tc>
          <w:tcPr>
            <w:tcW w:w="744" w:type="dxa"/>
            <w:gridSpan w:val="3"/>
            <w:vAlign w:val="center"/>
          </w:tcPr>
          <w:p w:rsidR="00E747B8" w:rsidRDefault="00E747B8" w:rsidP="00143259">
            <w:pPr>
              <w:jc w:val="center"/>
              <w:rPr>
                <w:rFonts w:ascii="新宋体" w:eastAsia="新宋体" w:hAnsi="新宋体"/>
              </w:rPr>
            </w:pPr>
          </w:p>
        </w:tc>
        <w:tc>
          <w:tcPr>
            <w:tcW w:w="1120"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出生年月</w:t>
            </w:r>
          </w:p>
        </w:tc>
        <w:tc>
          <w:tcPr>
            <w:tcW w:w="1450" w:type="dxa"/>
            <w:gridSpan w:val="3"/>
            <w:vAlign w:val="center"/>
          </w:tcPr>
          <w:p w:rsidR="00E747B8" w:rsidRDefault="00E747B8" w:rsidP="00143259">
            <w:pPr>
              <w:jc w:val="center"/>
              <w:rPr>
                <w:rFonts w:ascii="新宋体" w:eastAsia="新宋体" w:hAnsi="新宋体"/>
              </w:rPr>
            </w:pPr>
          </w:p>
        </w:tc>
        <w:tc>
          <w:tcPr>
            <w:tcW w:w="1179" w:type="dxa"/>
            <w:gridSpan w:val="2"/>
            <w:vAlign w:val="center"/>
          </w:tcPr>
          <w:p w:rsidR="00E747B8" w:rsidRDefault="00E747B8" w:rsidP="00143259">
            <w:pPr>
              <w:jc w:val="center"/>
              <w:rPr>
                <w:rFonts w:ascii="新宋体" w:eastAsia="新宋体" w:hAnsi="新宋体"/>
              </w:rPr>
            </w:pPr>
            <w:r>
              <w:rPr>
                <w:rFonts w:ascii="新宋体" w:eastAsia="新宋体" w:hAnsi="新宋体" w:hint="eastAsia"/>
              </w:rPr>
              <w:t>民</w:t>
            </w:r>
            <w:r>
              <w:rPr>
                <w:rFonts w:ascii="新宋体" w:eastAsia="新宋体" w:hAnsi="新宋体"/>
              </w:rPr>
              <w:t xml:space="preserve"> </w:t>
            </w:r>
            <w:r>
              <w:rPr>
                <w:rFonts w:ascii="新宋体" w:eastAsia="新宋体" w:hAnsi="新宋体" w:hint="eastAsia"/>
              </w:rPr>
              <w:t>族</w:t>
            </w:r>
          </w:p>
        </w:tc>
        <w:tc>
          <w:tcPr>
            <w:tcW w:w="759" w:type="dxa"/>
            <w:vAlign w:val="center"/>
          </w:tcPr>
          <w:p w:rsidR="00E747B8" w:rsidRDefault="00E747B8" w:rsidP="00143259">
            <w:pPr>
              <w:jc w:val="center"/>
              <w:rPr>
                <w:rFonts w:ascii="新宋体" w:eastAsia="新宋体" w:hAnsi="新宋体"/>
              </w:rPr>
            </w:pPr>
          </w:p>
        </w:tc>
      </w:tr>
      <w:tr w:rsidR="00E747B8" w:rsidTr="00143259">
        <w:trPr>
          <w:cantSplit/>
          <w:trHeight w:val="249"/>
          <w:jc w:val="center"/>
        </w:trPr>
        <w:tc>
          <w:tcPr>
            <w:tcW w:w="676" w:type="dxa"/>
            <w:vMerge/>
            <w:vAlign w:val="center"/>
          </w:tcPr>
          <w:p w:rsidR="00E747B8" w:rsidRDefault="00E747B8" w:rsidP="00143259">
            <w:pPr>
              <w:jc w:val="center"/>
              <w:rPr>
                <w:rFonts w:ascii="新宋体" w:eastAsia="新宋体" w:hAnsi="新宋体"/>
                <w:b/>
                <w:bCs/>
              </w:rPr>
            </w:pPr>
          </w:p>
        </w:tc>
        <w:tc>
          <w:tcPr>
            <w:tcW w:w="846" w:type="dxa"/>
            <w:gridSpan w:val="2"/>
            <w:vAlign w:val="center"/>
          </w:tcPr>
          <w:p w:rsidR="00E747B8" w:rsidRDefault="00E747B8" w:rsidP="00143259">
            <w:pPr>
              <w:jc w:val="center"/>
              <w:rPr>
                <w:rFonts w:ascii="新宋体" w:eastAsia="新宋体" w:hAnsi="新宋体"/>
              </w:rPr>
            </w:pPr>
            <w:r>
              <w:rPr>
                <w:rFonts w:ascii="新宋体" w:eastAsia="新宋体" w:hAnsi="新宋体" w:hint="eastAsia"/>
              </w:rPr>
              <w:t>身份证号码</w:t>
            </w:r>
          </w:p>
        </w:tc>
        <w:tc>
          <w:tcPr>
            <w:tcW w:w="2483" w:type="dxa"/>
            <w:gridSpan w:val="7"/>
            <w:vAlign w:val="center"/>
          </w:tcPr>
          <w:p w:rsidR="00E747B8" w:rsidRDefault="00E747B8" w:rsidP="00143259">
            <w:pPr>
              <w:jc w:val="center"/>
              <w:rPr>
                <w:rFonts w:ascii="新宋体" w:eastAsia="新宋体" w:hAnsi="新宋体"/>
              </w:rPr>
            </w:pPr>
          </w:p>
        </w:tc>
        <w:tc>
          <w:tcPr>
            <w:tcW w:w="744"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政治面貌</w:t>
            </w:r>
          </w:p>
        </w:tc>
        <w:tc>
          <w:tcPr>
            <w:tcW w:w="1120" w:type="dxa"/>
            <w:gridSpan w:val="3"/>
            <w:vAlign w:val="center"/>
          </w:tcPr>
          <w:p w:rsidR="00E747B8" w:rsidRDefault="00E747B8" w:rsidP="00143259">
            <w:pPr>
              <w:jc w:val="center"/>
              <w:rPr>
                <w:rFonts w:ascii="新宋体" w:eastAsia="新宋体" w:hAnsi="新宋体"/>
              </w:rPr>
            </w:pPr>
          </w:p>
        </w:tc>
        <w:tc>
          <w:tcPr>
            <w:tcW w:w="1450"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入学前</w:t>
            </w:r>
          </w:p>
          <w:p w:rsidR="00E747B8" w:rsidRDefault="00E747B8" w:rsidP="00143259">
            <w:pPr>
              <w:jc w:val="center"/>
              <w:rPr>
                <w:rFonts w:ascii="新宋体" w:eastAsia="新宋体" w:hAnsi="新宋体"/>
              </w:rPr>
            </w:pPr>
            <w:r>
              <w:rPr>
                <w:rFonts w:ascii="新宋体" w:eastAsia="新宋体" w:hAnsi="新宋体" w:hint="eastAsia"/>
              </w:rPr>
              <w:t>户口</w:t>
            </w:r>
          </w:p>
        </w:tc>
        <w:tc>
          <w:tcPr>
            <w:tcW w:w="1938" w:type="dxa"/>
            <w:gridSpan w:val="3"/>
            <w:vAlign w:val="center"/>
          </w:tcPr>
          <w:p w:rsidR="00E747B8" w:rsidRDefault="00E747B8" w:rsidP="00143259">
            <w:pPr>
              <w:ind w:firstLineChars="100" w:firstLine="210"/>
              <w:rPr>
                <w:rFonts w:ascii="新宋体" w:eastAsia="新宋体" w:hAnsi="新宋体"/>
              </w:rPr>
            </w:pPr>
            <w:r>
              <w:rPr>
                <w:rFonts w:ascii="新宋体" w:eastAsia="新宋体" w:hAnsi="新宋体" w:hint="eastAsia"/>
              </w:rPr>
              <w:t>□城镇</w:t>
            </w:r>
            <w:r>
              <w:rPr>
                <w:rFonts w:ascii="新宋体" w:eastAsia="新宋体" w:hAnsi="新宋体"/>
              </w:rPr>
              <w:t xml:space="preserve"> </w:t>
            </w:r>
            <w:r>
              <w:rPr>
                <w:rFonts w:ascii="新宋体" w:eastAsia="新宋体" w:hAnsi="新宋体" w:hint="eastAsia"/>
              </w:rPr>
              <w:t>□农村</w:t>
            </w:r>
          </w:p>
        </w:tc>
      </w:tr>
      <w:tr w:rsidR="00E747B8" w:rsidTr="00143259">
        <w:trPr>
          <w:cantSplit/>
          <w:trHeight w:val="249"/>
          <w:jc w:val="center"/>
        </w:trPr>
        <w:tc>
          <w:tcPr>
            <w:tcW w:w="676" w:type="dxa"/>
            <w:vMerge/>
            <w:vAlign w:val="center"/>
          </w:tcPr>
          <w:p w:rsidR="00E747B8" w:rsidRDefault="00E747B8" w:rsidP="00143259">
            <w:pPr>
              <w:jc w:val="center"/>
              <w:rPr>
                <w:rFonts w:ascii="新宋体" w:eastAsia="新宋体" w:hAnsi="新宋体"/>
                <w:b/>
                <w:bCs/>
              </w:rPr>
            </w:pPr>
          </w:p>
        </w:tc>
        <w:tc>
          <w:tcPr>
            <w:tcW w:w="846" w:type="dxa"/>
            <w:gridSpan w:val="2"/>
            <w:vAlign w:val="center"/>
          </w:tcPr>
          <w:p w:rsidR="00E747B8" w:rsidRDefault="00E747B8" w:rsidP="00143259">
            <w:pPr>
              <w:jc w:val="center"/>
              <w:rPr>
                <w:rFonts w:ascii="新宋体" w:eastAsia="新宋体" w:hAnsi="新宋体"/>
              </w:rPr>
            </w:pPr>
            <w:r>
              <w:rPr>
                <w:rFonts w:ascii="新宋体" w:eastAsia="新宋体" w:hAnsi="新宋体" w:hint="eastAsia"/>
              </w:rPr>
              <w:t>家庭人口数</w:t>
            </w:r>
          </w:p>
        </w:tc>
        <w:tc>
          <w:tcPr>
            <w:tcW w:w="1650" w:type="dxa"/>
            <w:gridSpan w:val="5"/>
            <w:vAlign w:val="center"/>
          </w:tcPr>
          <w:p w:rsidR="00E747B8" w:rsidRDefault="00E747B8" w:rsidP="00143259">
            <w:pPr>
              <w:jc w:val="center"/>
              <w:rPr>
                <w:rFonts w:ascii="新宋体" w:eastAsia="新宋体" w:hAnsi="新宋体"/>
              </w:rPr>
            </w:pPr>
          </w:p>
          <w:p w:rsidR="00E747B8" w:rsidRDefault="00E747B8" w:rsidP="00143259">
            <w:pPr>
              <w:jc w:val="center"/>
              <w:rPr>
                <w:rFonts w:ascii="新宋体" w:eastAsia="新宋体" w:hAnsi="新宋体"/>
              </w:rPr>
            </w:pPr>
          </w:p>
        </w:tc>
        <w:tc>
          <w:tcPr>
            <w:tcW w:w="840" w:type="dxa"/>
            <w:gridSpan w:val="3"/>
            <w:vAlign w:val="center"/>
          </w:tcPr>
          <w:p w:rsidR="00E747B8" w:rsidRDefault="00E747B8" w:rsidP="00143259">
            <w:pPr>
              <w:ind w:left="57"/>
              <w:rPr>
                <w:rFonts w:ascii="新宋体" w:eastAsia="新宋体" w:hAnsi="新宋体"/>
              </w:rPr>
            </w:pPr>
            <w:r>
              <w:rPr>
                <w:rFonts w:ascii="新宋体" w:eastAsia="新宋体" w:hAnsi="新宋体" w:hint="eastAsia"/>
              </w:rPr>
              <w:t>毕业</w:t>
            </w:r>
          </w:p>
          <w:p w:rsidR="00E747B8" w:rsidRDefault="00E747B8" w:rsidP="00143259">
            <w:pPr>
              <w:ind w:firstLineChars="50" w:firstLine="105"/>
              <w:rPr>
                <w:rFonts w:ascii="新宋体" w:eastAsia="新宋体" w:hAnsi="新宋体"/>
              </w:rPr>
            </w:pPr>
            <w:r>
              <w:rPr>
                <w:rFonts w:ascii="新宋体" w:eastAsia="新宋体" w:hAnsi="新宋体" w:hint="eastAsia"/>
              </w:rPr>
              <w:t>学校</w:t>
            </w:r>
          </w:p>
        </w:tc>
        <w:tc>
          <w:tcPr>
            <w:tcW w:w="1857" w:type="dxa"/>
            <w:gridSpan w:val="5"/>
            <w:vAlign w:val="center"/>
          </w:tcPr>
          <w:p w:rsidR="00E747B8" w:rsidRDefault="00E747B8" w:rsidP="00143259">
            <w:pPr>
              <w:widowControl/>
              <w:jc w:val="left"/>
              <w:rPr>
                <w:rFonts w:ascii="新宋体" w:eastAsia="新宋体" w:hAnsi="新宋体"/>
              </w:rPr>
            </w:pPr>
          </w:p>
          <w:p w:rsidR="00E747B8" w:rsidRDefault="00E747B8" w:rsidP="00143259">
            <w:pPr>
              <w:rPr>
                <w:rFonts w:ascii="新宋体" w:eastAsia="新宋体" w:hAnsi="新宋体"/>
              </w:rPr>
            </w:pPr>
          </w:p>
        </w:tc>
        <w:tc>
          <w:tcPr>
            <w:tcW w:w="1450"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是否建档立卡户</w:t>
            </w:r>
          </w:p>
        </w:tc>
        <w:tc>
          <w:tcPr>
            <w:tcW w:w="1938"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□是□否</w:t>
            </w:r>
          </w:p>
        </w:tc>
      </w:tr>
      <w:tr w:rsidR="00E747B8" w:rsidTr="00143259">
        <w:trPr>
          <w:cantSplit/>
          <w:trHeight w:val="249"/>
          <w:jc w:val="center"/>
        </w:trPr>
        <w:tc>
          <w:tcPr>
            <w:tcW w:w="676" w:type="dxa"/>
            <w:vMerge/>
            <w:vAlign w:val="center"/>
          </w:tcPr>
          <w:p w:rsidR="00E747B8" w:rsidRDefault="00E747B8" w:rsidP="00143259">
            <w:pPr>
              <w:jc w:val="center"/>
              <w:rPr>
                <w:rFonts w:ascii="新宋体" w:eastAsia="新宋体" w:hAnsi="新宋体"/>
                <w:b/>
                <w:bCs/>
              </w:rPr>
            </w:pPr>
          </w:p>
        </w:tc>
        <w:tc>
          <w:tcPr>
            <w:tcW w:w="846" w:type="dxa"/>
            <w:gridSpan w:val="2"/>
            <w:vAlign w:val="center"/>
          </w:tcPr>
          <w:p w:rsidR="00E747B8" w:rsidRDefault="00E747B8" w:rsidP="00143259">
            <w:pPr>
              <w:jc w:val="center"/>
              <w:rPr>
                <w:rFonts w:ascii="新宋体" w:eastAsia="新宋体" w:hAnsi="新宋体"/>
              </w:rPr>
            </w:pPr>
            <w:r>
              <w:rPr>
                <w:rFonts w:ascii="新宋体" w:eastAsia="新宋体" w:hAnsi="新宋体" w:hint="eastAsia"/>
              </w:rPr>
              <w:t>孤</w:t>
            </w:r>
            <w:r>
              <w:rPr>
                <w:rFonts w:ascii="新宋体" w:eastAsia="新宋体" w:hAnsi="新宋体"/>
              </w:rPr>
              <w:t xml:space="preserve"> </w:t>
            </w:r>
            <w:r>
              <w:rPr>
                <w:rFonts w:ascii="新宋体" w:eastAsia="新宋体" w:hAnsi="新宋体" w:hint="eastAsia"/>
              </w:rPr>
              <w:t>残</w:t>
            </w:r>
          </w:p>
        </w:tc>
        <w:tc>
          <w:tcPr>
            <w:tcW w:w="1324"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□是□否</w:t>
            </w:r>
          </w:p>
        </w:tc>
        <w:tc>
          <w:tcPr>
            <w:tcW w:w="1159" w:type="dxa"/>
            <w:gridSpan w:val="4"/>
            <w:vAlign w:val="center"/>
          </w:tcPr>
          <w:p w:rsidR="00E747B8" w:rsidRDefault="00E747B8" w:rsidP="00143259">
            <w:pPr>
              <w:jc w:val="center"/>
              <w:rPr>
                <w:rFonts w:ascii="新宋体" w:eastAsia="新宋体" w:hAnsi="新宋体"/>
              </w:rPr>
            </w:pPr>
            <w:r>
              <w:rPr>
                <w:rFonts w:ascii="新宋体" w:eastAsia="新宋体" w:hAnsi="新宋体" w:hint="eastAsia"/>
              </w:rPr>
              <w:t>单</w:t>
            </w:r>
            <w:r>
              <w:rPr>
                <w:rFonts w:ascii="新宋体" w:eastAsia="新宋体" w:hAnsi="新宋体"/>
              </w:rPr>
              <w:t xml:space="preserve">  </w:t>
            </w:r>
            <w:r>
              <w:rPr>
                <w:rFonts w:ascii="新宋体" w:eastAsia="新宋体" w:hAnsi="新宋体" w:hint="eastAsia"/>
              </w:rPr>
              <w:t>亲</w:t>
            </w:r>
          </w:p>
        </w:tc>
        <w:tc>
          <w:tcPr>
            <w:tcW w:w="1864" w:type="dxa"/>
            <w:gridSpan w:val="6"/>
            <w:vAlign w:val="center"/>
          </w:tcPr>
          <w:p w:rsidR="00E747B8" w:rsidRDefault="00E747B8" w:rsidP="00143259">
            <w:pPr>
              <w:jc w:val="center"/>
              <w:rPr>
                <w:rFonts w:ascii="新宋体" w:eastAsia="新宋体" w:hAnsi="新宋体"/>
              </w:rPr>
            </w:pPr>
            <w:r>
              <w:rPr>
                <w:rFonts w:ascii="新宋体" w:eastAsia="新宋体" w:hAnsi="新宋体" w:hint="eastAsia"/>
              </w:rPr>
              <w:t>□是□否</w:t>
            </w:r>
          </w:p>
        </w:tc>
        <w:tc>
          <w:tcPr>
            <w:tcW w:w="1450"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烈士子女</w:t>
            </w:r>
          </w:p>
        </w:tc>
        <w:tc>
          <w:tcPr>
            <w:tcW w:w="1938"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□是□否</w:t>
            </w:r>
          </w:p>
        </w:tc>
      </w:tr>
      <w:tr w:rsidR="00E747B8" w:rsidTr="00143259">
        <w:trPr>
          <w:cantSplit/>
          <w:trHeight w:val="249"/>
          <w:jc w:val="center"/>
        </w:trPr>
        <w:tc>
          <w:tcPr>
            <w:tcW w:w="676" w:type="dxa"/>
            <w:vMerge w:val="restart"/>
            <w:vAlign w:val="center"/>
          </w:tcPr>
          <w:p w:rsidR="00E747B8" w:rsidRDefault="00E747B8" w:rsidP="00143259">
            <w:pPr>
              <w:jc w:val="center"/>
              <w:rPr>
                <w:rFonts w:ascii="新宋体" w:eastAsia="新宋体" w:hAnsi="新宋体"/>
                <w:b/>
                <w:bCs/>
              </w:rPr>
            </w:pPr>
            <w:r>
              <w:rPr>
                <w:rFonts w:ascii="新宋体" w:eastAsia="新宋体" w:hAnsi="新宋体" w:hint="eastAsia"/>
                <w:b/>
                <w:bCs/>
              </w:rPr>
              <w:t>家庭通讯信息</w:t>
            </w:r>
          </w:p>
        </w:tc>
        <w:tc>
          <w:tcPr>
            <w:tcW w:w="1670" w:type="dxa"/>
            <w:gridSpan w:val="4"/>
            <w:vAlign w:val="center"/>
          </w:tcPr>
          <w:p w:rsidR="00E747B8" w:rsidRDefault="00E747B8" w:rsidP="00143259">
            <w:pPr>
              <w:jc w:val="center"/>
              <w:rPr>
                <w:rFonts w:ascii="新宋体" w:eastAsia="新宋体" w:hAnsi="新宋体"/>
              </w:rPr>
            </w:pPr>
            <w:r>
              <w:rPr>
                <w:rFonts w:ascii="新宋体" w:eastAsia="新宋体" w:hAnsi="新宋体" w:hint="eastAsia"/>
              </w:rPr>
              <w:t>详细通讯地址</w:t>
            </w:r>
          </w:p>
        </w:tc>
        <w:tc>
          <w:tcPr>
            <w:tcW w:w="6911" w:type="dxa"/>
            <w:gridSpan w:val="17"/>
            <w:vAlign w:val="center"/>
          </w:tcPr>
          <w:p w:rsidR="00E747B8" w:rsidRDefault="00E747B8" w:rsidP="00143259">
            <w:pPr>
              <w:jc w:val="center"/>
              <w:rPr>
                <w:rFonts w:ascii="新宋体" w:eastAsia="新宋体" w:hAnsi="新宋体"/>
              </w:rPr>
            </w:pPr>
          </w:p>
          <w:p w:rsidR="00E747B8" w:rsidRDefault="00E747B8" w:rsidP="00143259">
            <w:pPr>
              <w:jc w:val="center"/>
              <w:rPr>
                <w:rFonts w:ascii="新宋体" w:eastAsia="新宋体" w:hAnsi="新宋体"/>
              </w:rPr>
            </w:pPr>
          </w:p>
        </w:tc>
      </w:tr>
      <w:tr w:rsidR="00E747B8" w:rsidTr="00143259">
        <w:trPr>
          <w:cantSplit/>
          <w:trHeight w:val="249"/>
          <w:jc w:val="center"/>
        </w:trPr>
        <w:tc>
          <w:tcPr>
            <w:tcW w:w="676" w:type="dxa"/>
            <w:vMerge/>
          </w:tcPr>
          <w:p w:rsidR="00E747B8" w:rsidRDefault="00E747B8" w:rsidP="00143259">
            <w:pPr>
              <w:jc w:val="center"/>
              <w:rPr>
                <w:rFonts w:ascii="新宋体" w:eastAsia="新宋体" w:hAnsi="新宋体"/>
              </w:rPr>
            </w:pPr>
          </w:p>
        </w:tc>
        <w:tc>
          <w:tcPr>
            <w:tcW w:w="1670" w:type="dxa"/>
            <w:gridSpan w:val="4"/>
            <w:vAlign w:val="center"/>
          </w:tcPr>
          <w:p w:rsidR="00E747B8" w:rsidRDefault="00E747B8" w:rsidP="00143259">
            <w:pPr>
              <w:jc w:val="center"/>
              <w:rPr>
                <w:rFonts w:ascii="新宋体" w:eastAsia="新宋体" w:hAnsi="新宋体"/>
              </w:rPr>
            </w:pPr>
            <w:r>
              <w:rPr>
                <w:rFonts w:ascii="新宋体" w:eastAsia="新宋体" w:hAnsi="新宋体" w:hint="eastAsia"/>
              </w:rPr>
              <w:t>邮政编码</w:t>
            </w:r>
          </w:p>
        </w:tc>
        <w:tc>
          <w:tcPr>
            <w:tcW w:w="1659" w:type="dxa"/>
            <w:gridSpan w:val="5"/>
            <w:vAlign w:val="center"/>
          </w:tcPr>
          <w:p w:rsidR="00E747B8" w:rsidRDefault="00E747B8" w:rsidP="00143259">
            <w:pPr>
              <w:jc w:val="center"/>
              <w:rPr>
                <w:rFonts w:ascii="新宋体" w:eastAsia="新宋体" w:hAnsi="新宋体"/>
              </w:rPr>
            </w:pPr>
          </w:p>
        </w:tc>
        <w:tc>
          <w:tcPr>
            <w:tcW w:w="1085" w:type="dxa"/>
            <w:gridSpan w:val="4"/>
            <w:vAlign w:val="center"/>
          </w:tcPr>
          <w:p w:rsidR="00E747B8" w:rsidRDefault="00E747B8" w:rsidP="00143259">
            <w:pPr>
              <w:jc w:val="center"/>
              <w:rPr>
                <w:rFonts w:ascii="新宋体" w:eastAsia="新宋体" w:hAnsi="新宋体"/>
              </w:rPr>
            </w:pPr>
            <w:r>
              <w:rPr>
                <w:rFonts w:ascii="新宋体" w:eastAsia="新宋体" w:hAnsi="新宋体" w:hint="eastAsia"/>
              </w:rPr>
              <w:t>联系电话</w:t>
            </w:r>
          </w:p>
        </w:tc>
        <w:tc>
          <w:tcPr>
            <w:tcW w:w="4167" w:type="dxa"/>
            <w:gridSpan w:val="8"/>
            <w:vAlign w:val="center"/>
          </w:tcPr>
          <w:p w:rsidR="00E747B8" w:rsidRDefault="00E747B8" w:rsidP="00143259">
            <w:pPr>
              <w:rPr>
                <w:rFonts w:ascii="新宋体" w:eastAsia="新宋体" w:hAnsi="新宋体"/>
              </w:rPr>
            </w:pPr>
            <w:r>
              <w:rPr>
                <w:rFonts w:ascii="新宋体" w:eastAsia="新宋体" w:hAnsi="新宋体"/>
              </w:rPr>
              <w:t xml:space="preserve">     </w:t>
            </w:r>
          </w:p>
        </w:tc>
      </w:tr>
      <w:tr w:rsidR="00E747B8" w:rsidTr="00143259">
        <w:trPr>
          <w:cantSplit/>
          <w:trHeight w:val="249"/>
          <w:jc w:val="center"/>
        </w:trPr>
        <w:tc>
          <w:tcPr>
            <w:tcW w:w="676" w:type="dxa"/>
            <w:vMerge w:val="restart"/>
            <w:textDirection w:val="tbRlV"/>
            <w:vAlign w:val="center"/>
          </w:tcPr>
          <w:p w:rsidR="00E747B8" w:rsidRDefault="00E747B8" w:rsidP="00143259">
            <w:pPr>
              <w:ind w:left="113" w:right="113"/>
              <w:jc w:val="center"/>
              <w:rPr>
                <w:rFonts w:ascii="新宋体" w:eastAsia="新宋体" w:hAnsi="新宋体"/>
                <w:b/>
                <w:bCs/>
              </w:rPr>
            </w:pPr>
            <w:r>
              <w:rPr>
                <w:rFonts w:ascii="新宋体" w:eastAsia="新宋体" w:hAnsi="新宋体" w:hint="eastAsia"/>
                <w:b/>
                <w:bCs/>
              </w:rPr>
              <w:t>家庭成员情况</w:t>
            </w:r>
          </w:p>
        </w:tc>
        <w:tc>
          <w:tcPr>
            <w:tcW w:w="846" w:type="dxa"/>
            <w:gridSpan w:val="2"/>
            <w:vAlign w:val="center"/>
          </w:tcPr>
          <w:p w:rsidR="00E747B8" w:rsidRDefault="00E747B8" w:rsidP="00143259">
            <w:pPr>
              <w:jc w:val="center"/>
              <w:rPr>
                <w:rFonts w:ascii="新宋体" w:eastAsia="新宋体" w:hAnsi="新宋体"/>
              </w:rPr>
            </w:pPr>
            <w:r>
              <w:rPr>
                <w:rFonts w:ascii="新宋体" w:eastAsia="新宋体" w:hAnsi="新宋体" w:hint="eastAsia"/>
              </w:rPr>
              <w:t>姓名</w:t>
            </w:r>
          </w:p>
        </w:tc>
        <w:tc>
          <w:tcPr>
            <w:tcW w:w="824" w:type="dxa"/>
            <w:gridSpan w:val="2"/>
            <w:vAlign w:val="center"/>
          </w:tcPr>
          <w:p w:rsidR="00E747B8" w:rsidRDefault="00E747B8" w:rsidP="00143259">
            <w:pPr>
              <w:jc w:val="center"/>
              <w:rPr>
                <w:rFonts w:ascii="新宋体" w:eastAsia="新宋体" w:hAnsi="新宋体"/>
              </w:rPr>
            </w:pPr>
            <w:r>
              <w:rPr>
                <w:rFonts w:ascii="新宋体" w:eastAsia="新宋体" w:hAnsi="新宋体" w:hint="eastAsia"/>
              </w:rPr>
              <w:t>年龄</w:t>
            </w:r>
          </w:p>
        </w:tc>
        <w:tc>
          <w:tcPr>
            <w:tcW w:w="846" w:type="dxa"/>
            <w:gridSpan w:val="4"/>
            <w:vAlign w:val="center"/>
          </w:tcPr>
          <w:p w:rsidR="00E747B8" w:rsidRDefault="00E747B8" w:rsidP="00143259">
            <w:pPr>
              <w:jc w:val="center"/>
              <w:rPr>
                <w:rFonts w:ascii="新宋体" w:eastAsia="新宋体" w:hAnsi="新宋体"/>
              </w:rPr>
            </w:pPr>
            <w:r>
              <w:rPr>
                <w:rFonts w:ascii="新宋体" w:eastAsia="新宋体" w:hAnsi="新宋体" w:hint="eastAsia"/>
              </w:rPr>
              <w:t>与学生</w:t>
            </w:r>
          </w:p>
          <w:p w:rsidR="00E747B8" w:rsidRDefault="00E747B8" w:rsidP="00143259">
            <w:pPr>
              <w:jc w:val="center"/>
              <w:rPr>
                <w:rFonts w:ascii="新宋体" w:eastAsia="新宋体" w:hAnsi="新宋体"/>
              </w:rPr>
            </w:pPr>
            <w:r>
              <w:rPr>
                <w:rFonts w:ascii="新宋体" w:eastAsia="新宋体" w:hAnsi="新宋体" w:hint="eastAsia"/>
              </w:rPr>
              <w:t>关系</w:t>
            </w:r>
          </w:p>
        </w:tc>
        <w:tc>
          <w:tcPr>
            <w:tcW w:w="2767" w:type="dxa"/>
            <w:gridSpan w:val="8"/>
            <w:vAlign w:val="center"/>
          </w:tcPr>
          <w:p w:rsidR="00E747B8" w:rsidRDefault="00E747B8" w:rsidP="00143259">
            <w:pPr>
              <w:jc w:val="center"/>
              <w:rPr>
                <w:rFonts w:ascii="新宋体" w:eastAsia="新宋体" w:hAnsi="新宋体"/>
              </w:rPr>
            </w:pPr>
            <w:r>
              <w:rPr>
                <w:rFonts w:ascii="新宋体" w:eastAsia="新宋体" w:hAnsi="新宋体" w:hint="eastAsia"/>
              </w:rPr>
              <w:t>工作（学习）单位</w:t>
            </w:r>
          </w:p>
        </w:tc>
        <w:tc>
          <w:tcPr>
            <w:tcW w:w="748" w:type="dxa"/>
            <w:vAlign w:val="center"/>
          </w:tcPr>
          <w:p w:rsidR="00E747B8" w:rsidRDefault="00E747B8" w:rsidP="00143259">
            <w:pPr>
              <w:jc w:val="center"/>
              <w:rPr>
                <w:rFonts w:ascii="新宋体" w:eastAsia="新宋体" w:hAnsi="新宋体"/>
              </w:rPr>
            </w:pPr>
            <w:r>
              <w:rPr>
                <w:rFonts w:ascii="新宋体" w:eastAsia="新宋体" w:hAnsi="新宋体" w:hint="eastAsia"/>
              </w:rPr>
              <w:t>职业</w:t>
            </w:r>
          </w:p>
        </w:tc>
        <w:tc>
          <w:tcPr>
            <w:tcW w:w="1279" w:type="dxa"/>
            <w:gridSpan w:val="2"/>
            <w:vAlign w:val="center"/>
          </w:tcPr>
          <w:p w:rsidR="00E747B8" w:rsidRDefault="00E747B8" w:rsidP="00143259">
            <w:pPr>
              <w:jc w:val="center"/>
              <w:rPr>
                <w:rFonts w:ascii="新宋体" w:eastAsia="新宋体" w:hAnsi="新宋体"/>
              </w:rPr>
            </w:pPr>
            <w:r>
              <w:rPr>
                <w:rFonts w:ascii="新宋体" w:eastAsia="新宋体" w:hAnsi="新宋体" w:hint="eastAsia"/>
              </w:rPr>
              <w:t>年收入（元）</w:t>
            </w:r>
          </w:p>
        </w:tc>
        <w:tc>
          <w:tcPr>
            <w:tcW w:w="1271" w:type="dxa"/>
            <w:gridSpan w:val="2"/>
            <w:vAlign w:val="center"/>
          </w:tcPr>
          <w:p w:rsidR="00E747B8" w:rsidRDefault="00E747B8" w:rsidP="00143259">
            <w:pPr>
              <w:jc w:val="center"/>
              <w:rPr>
                <w:rFonts w:ascii="新宋体" w:eastAsia="新宋体" w:hAnsi="新宋体"/>
              </w:rPr>
            </w:pPr>
            <w:r>
              <w:rPr>
                <w:rFonts w:ascii="新宋体" w:eastAsia="新宋体" w:hAnsi="新宋体" w:hint="eastAsia"/>
              </w:rPr>
              <w:t>健康状况</w:t>
            </w:r>
          </w:p>
        </w:tc>
      </w:tr>
      <w:tr w:rsidR="00E747B8" w:rsidTr="00143259">
        <w:trPr>
          <w:cantSplit/>
          <w:trHeight w:val="249"/>
          <w:jc w:val="center"/>
        </w:trPr>
        <w:tc>
          <w:tcPr>
            <w:tcW w:w="676" w:type="dxa"/>
            <w:vMerge/>
          </w:tcPr>
          <w:p w:rsidR="00E747B8" w:rsidRDefault="00E747B8" w:rsidP="00143259">
            <w:pPr>
              <w:jc w:val="center"/>
              <w:rPr>
                <w:rFonts w:ascii="新宋体" w:eastAsia="新宋体" w:hAnsi="新宋体"/>
              </w:rPr>
            </w:pPr>
          </w:p>
        </w:tc>
        <w:tc>
          <w:tcPr>
            <w:tcW w:w="846" w:type="dxa"/>
            <w:gridSpan w:val="2"/>
            <w:vAlign w:val="center"/>
          </w:tcPr>
          <w:p w:rsidR="00E747B8" w:rsidRDefault="00E747B8" w:rsidP="00143259">
            <w:pPr>
              <w:jc w:val="center"/>
              <w:rPr>
                <w:rFonts w:ascii="新宋体" w:eastAsia="新宋体" w:hAnsi="新宋体"/>
              </w:rPr>
            </w:pPr>
          </w:p>
        </w:tc>
        <w:tc>
          <w:tcPr>
            <w:tcW w:w="824" w:type="dxa"/>
            <w:gridSpan w:val="2"/>
            <w:vAlign w:val="center"/>
          </w:tcPr>
          <w:p w:rsidR="00E747B8" w:rsidRDefault="00E747B8" w:rsidP="00143259">
            <w:pPr>
              <w:jc w:val="center"/>
              <w:rPr>
                <w:rFonts w:ascii="新宋体" w:eastAsia="新宋体" w:hAnsi="新宋体"/>
              </w:rPr>
            </w:pPr>
          </w:p>
        </w:tc>
        <w:tc>
          <w:tcPr>
            <w:tcW w:w="846" w:type="dxa"/>
            <w:gridSpan w:val="4"/>
            <w:vAlign w:val="center"/>
          </w:tcPr>
          <w:p w:rsidR="00E747B8" w:rsidRDefault="00E747B8" w:rsidP="00143259">
            <w:pPr>
              <w:jc w:val="center"/>
              <w:rPr>
                <w:rFonts w:ascii="新宋体" w:eastAsia="新宋体" w:hAnsi="新宋体"/>
              </w:rPr>
            </w:pPr>
          </w:p>
        </w:tc>
        <w:tc>
          <w:tcPr>
            <w:tcW w:w="2767" w:type="dxa"/>
            <w:gridSpan w:val="8"/>
            <w:vAlign w:val="center"/>
          </w:tcPr>
          <w:p w:rsidR="00E747B8" w:rsidRDefault="00E747B8" w:rsidP="00143259">
            <w:pPr>
              <w:jc w:val="center"/>
              <w:rPr>
                <w:rFonts w:ascii="新宋体" w:eastAsia="新宋体" w:hAnsi="新宋体"/>
              </w:rPr>
            </w:pPr>
          </w:p>
        </w:tc>
        <w:tc>
          <w:tcPr>
            <w:tcW w:w="748" w:type="dxa"/>
            <w:vAlign w:val="center"/>
          </w:tcPr>
          <w:p w:rsidR="00E747B8" w:rsidRDefault="00E747B8" w:rsidP="00143259">
            <w:pPr>
              <w:jc w:val="center"/>
              <w:rPr>
                <w:rFonts w:ascii="新宋体" w:eastAsia="新宋体" w:hAnsi="新宋体"/>
              </w:rPr>
            </w:pPr>
          </w:p>
        </w:tc>
        <w:tc>
          <w:tcPr>
            <w:tcW w:w="1279" w:type="dxa"/>
            <w:gridSpan w:val="2"/>
            <w:vAlign w:val="center"/>
          </w:tcPr>
          <w:p w:rsidR="00E747B8" w:rsidRDefault="00E747B8" w:rsidP="00143259">
            <w:pPr>
              <w:jc w:val="center"/>
              <w:rPr>
                <w:rFonts w:ascii="新宋体" w:eastAsia="新宋体" w:hAnsi="新宋体"/>
              </w:rPr>
            </w:pPr>
          </w:p>
        </w:tc>
        <w:tc>
          <w:tcPr>
            <w:tcW w:w="1271" w:type="dxa"/>
            <w:gridSpan w:val="2"/>
            <w:vAlign w:val="center"/>
          </w:tcPr>
          <w:p w:rsidR="00E747B8" w:rsidRDefault="00E747B8" w:rsidP="00143259">
            <w:pPr>
              <w:jc w:val="center"/>
              <w:rPr>
                <w:rFonts w:ascii="新宋体" w:eastAsia="新宋体" w:hAnsi="新宋体"/>
              </w:rPr>
            </w:pPr>
          </w:p>
        </w:tc>
      </w:tr>
      <w:tr w:rsidR="00E747B8" w:rsidTr="00143259">
        <w:trPr>
          <w:cantSplit/>
          <w:trHeight w:val="249"/>
          <w:jc w:val="center"/>
        </w:trPr>
        <w:tc>
          <w:tcPr>
            <w:tcW w:w="676" w:type="dxa"/>
            <w:vMerge/>
          </w:tcPr>
          <w:p w:rsidR="00E747B8" w:rsidRDefault="00E747B8" w:rsidP="00143259">
            <w:pPr>
              <w:jc w:val="center"/>
              <w:rPr>
                <w:rFonts w:ascii="新宋体" w:eastAsia="新宋体" w:hAnsi="新宋体"/>
              </w:rPr>
            </w:pPr>
          </w:p>
        </w:tc>
        <w:tc>
          <w:tcPr>
            <w:tcW w:w="846" w:type="dxa"/>
            <w:gridSpan w:val="2"/>
            <w:vAlign w:val="center"/>
          </w:tcPr>
          <w:p w:rsidR="00E747B8" w:rsidRDefault="00E747B8" w:rsidP="00143259">
            <w:pPr>
              <w:jc w:val="center"/>
              <w:rPr>
                <w:rFonts w:ascii="新宋体" w:eastAsia="新宋体" w:hAnsi="新宋体"/>
              </w:rPr>
            </w:pPr>
          </w:p>
        </w:tc>
        <w:tc>
          <w:tcPr>
            <w:tcW w:w="824" w:type="dxa"/>
            <w:gridSpan w:val="2"/>
            <w:vAlign w:val="center"/>
          </w:tcPr>
          <w:p w:rsidR="00E747B8" w:rsidRDefault="00E747B8" w:rsidP="00143259">
            <w:pPr>
              <w:jc w:val="center"/>
              <w:rPr>
                <w:rFonts w:ascii="新宋体" w:eastAsia="新宋体" w:hAnsi="新宋体"/>
              </w:rPr>
            </w:pPr>
          </w:p>
        </w:tc>
        <w:tc>
          <w:tcPr>
            <w:tcW w:w="846" w:type="dxa"/>
            <w:gridSpan w:val="4"/>
            <w:vAlign w:val="center"/>
          </w:tcPr>
          <w:p w:rsidR="00E747B8" w:rsidRDefault="00E747B8" w:rsidP="00143259">
            <w:pPr>
              <w:jc w:val="center"/>
              <w:rPr>
                <w:rFonts w:ascii="新宋体" w:eastAsia="新宋体" w:hAnsi="新宋体"/>
              </w:rPr>
            </w:pPr>
          </w:p>
        </w:tc>
        <w:tc>
          <w:tcPr>
            <w:tcW w:w="2767" w:type="dxa"/>
            <w:gridSpan w:val="8"/>
            <w:vAlign w:val="center"/>
          </w:tcPr>
          <w:p w:rsidR="00E747B8" w:rsidRDefault="00E747B8" w:rsidP="00143259">
            <w:pPr>
              <w:jc w:val="center"/>
              <w:rPr>
                <w:rFonts w:ascii="新宋体" w:eastAsia="新宋体" w:hAnsi="新宋体"/>
              </w:rPr>
            </w:pPr>
          </w:p>
        </w:tc>
        <w:tc>
          <w:tcPr>
            <w:tcW w:w="748" w:type="dxa"/>
            <w:vAlign w:val="center"/>
          </w:tcPr>
          <w:p w:rsidR="00E747B8" w:rsidRDefault="00E747B8" w:rsidP="00143259">
            <w:pPr>
              <w:jc w:val="center"/>
              <w:rPr>
                <w:rFonts w:ascii="新宋体" w:eastAsia="新宋体" w:hAnsi="新宋体"/>
              </w:rPr>
            </w:pPr>
          </w:p>
        </w:tc>
        <w:tc>
          <w:tcPr>
            <w:tcW w:w="1279" w:type="dxa"/>
            <w:gridSpan w:val="2"/>
            <w:vAlign w:val="center"/>
          </w:tcPr>
          <w:p w:rsidR="00E747B8" w:rsidRDefault="00E747B8" w:rsidP="00143259">
            <w:pPr>
              <w:jc w:val="center"/>
              <w:rPr>
                <w:rFonts w:ascii="新宋体" w:eastAsia="新宋体" w:hAnsi="新宋体"/>
              </w:rPr>
            </w:pPr>
          </w:p>
        </w:tc>
        <w:tc>
          <w:tcPr>
            <w:tcW w:w="1271" w:type="dxa"/>
            <w:gridSpan w:val="2"/>
            <w:vAlign w:val="center"/>
          </w:tcPr>
          <w:p w:rsidR="00E747B8" w:rsidRDefault="00E747B8" w:rsidP="00143259">
            <w:pPr>
              <w:jc w:val="center"/>
              <w:rPr>
                <w:rFonts w:ascii="新宋体" w:eastAsia="新宋体" w:hAnsi="新宋体"/>
              </w:rPr>
            </w:pPr>
          </w:p>
        </w:tc>
      </w:tr>
      <w:tr w:rsidR="00E747B8" w:rsidTr="00143259">
        <w:trPr>
          <w:cantSplit/>
          <w:trHeight w:val="249"/>
          <w:jc w:val="center"/>
        </w:trPr>
        <w:tc>
          <w:tcPr>
            <w:tcW w:w="676" w:type="dxa"/>
            <w:vMerge/>
          </w:tcPr>
          <w:p w:rsidR="00E747B8" w:rsidRDefault="00E747B8" w:rsidP="00143259">
            <w:pPr>
              <w:jc w:val="center"/>
              <w:rPr>
                <w:rFonts w:ascii="新宋体" w:eastAsia="新宋体" w:hAnsi="新宋体"/>
              </w:rPr>
            </w:pPr>
          </w:p>
        </w:tc>
        <w:tc>
          <w:tcPr>
            <w:tcW w:w="846" w:type="dxa"/>
            <w:gridSpan w:val="2"/>
            <w:vAlign w:val="center"/>
          </w:tcPr>
          <w:p w:rsidR="00E747B8" w:rsidRDefault="00E747B8" w:rsidP="00143259">
            <w:pPr>
              <w:jc w:val="center"/>
              <w:rPr>
                <w:rFonts w:ascii="新宋体" w:eastAsia="新宋体" w:hAnsi="新宋体"/>
              </w:rPr>
            </w:pPr>
          </w:p>
        </w:tc>
        <w:tc>
          <w:tcPr>
            <w:tcW w:w="824" w:type="dxa"/>
            <w:gridSpan w:val="2"/>
            <w:vAlign w:val="center"/>
          </w:tcPr>
          <w:p w:rsidR="00E747B8" w:rsidRDefault="00E747B8" w:rsidP="00143259">
            <w:pPr>
              <w:jc w:val="center"/>
              <w:rPr>
                <w:rFonts w:ascii="新宋体" w:eastAsia="新宋体" w:hAnsi="新宋体"/>
              </w:rPr>
            </w:pPr>
          </w:p>
        </w:tc>
        <w:tc>
          <w:tcPr>
            <w:tcW w:w="846" w:type="dxa"/>
            <w:gridSpan w:val="4"/>
            <w:vAlign w:val="center"/>
          </w:tcPr>
          <w:p w:rsidR="00E747B8" w:rsidRDefault="00E747B8" w:rsidP="00143259">
            <w:pPr>
              <w:jc w:val="center"/>
              <w:rPr>
                <w:rFonts w:ascii="新宋体" w:eastAsia="新宋体" w:hAnsi="新宋体"/>
              </w:rPr>
            </w:pPr>
          </w:p>
        </w:tc>
        <w:tc>
          <w:tcPr>
            <w:tcW w:w="2767" w:type="dxa"/>
            <w:gridSpan w:val="8"/>
            <w:vAlign w:val="center"/>
          </w:tcPr>
          <w:p w:rsidR="00E747B8" w:rsidRDefault="00E747B8" w:rsidP="00143259">
            <w:pPr>
              <w:jc w:val="center"/>
              <w:rPr>
                <w:rFonts w:ascii="新宋体" w:eastAsia="新宋体" w:hAnsi="新宋体"/>
              </w:rPr>
            </w:pPr>
          </w:p>
        </w:tc>
        <w:tc>
          <w:tcPr>
            <w:tcW w:w="748" w:type="dxa"/>
            <w:vAlign w:val="center"/>
          </w:tcPr>
          <w:p w:rsidR="00E747B8" w:rsidRDefault="00E747B8" w:rsidP="00143259">
            <w:pPr>
              <w:jc w:val="center"/>
              <w:rPr>
                <w:rFonts w:ascii="新宋体" w:eastAsia="新宋体" w:hAnsi="新宋体"/>
              </w:rPr>
            </w:pPr>
          </w:p>
        </w:tc>
        <w:tc>
          <w:tcPr>
            <w:tcW w:w="1279" w:type="dxa"/>
            <w:gridSpan w:val="2"/>
            <w:vAlign w:val="center"/>
          </w:tcPr>
          <w:p w:rsidR="00E747B8" w:rsidRDefault="00E747B8" w:rsidP="00143259">
            <w:pPr>
              <w:jc w:val="center"/>
              <w:rPr>
                <w:rFonts w:ascii="新宋体" w:eastAsia="新宋体" w:hAnsi="新宋体"/>
              </w:rPr>
            </w:pPr>
          </w:p>
        </w:tc>
        <w:tc>
          <w:tcPr>
            <w:tcW w:w="1271" w:type="dxa"/>
            <w:gridSpan w:val="2"/>
            <w:vAlign w:val="center"/>
          </w:tcPr>
          <w:p w:rsidR="00E747B8" w:rsidRDefault="00E747B8" w:rsidP="00143259">
            <w:pPr>
              <w:jc w:val="center"/>
              <w:rPr>
                <w:rFonts w:ascii="新宋体" w:eastAsia="新宋体" w:hAnsi="新宋体"/>
              </w:rPr>
            </w:pPr>
          </w:p>
        </w:tc>
      </w:tr>
      <w:tr w:rsidR="00E747B8" w:rsidTr="00143259">
        <w:trPr>
          <w:cantSplit/>
          <w:trHeight w:val="249"/>
          <w:jc w:val="center"/>
        </w:trPr>
        <w:tc>
          <w:tcPr>
            <w:tcW w:w="676" w:type="dxa"/>
            <w:vMerge/>
          </w:tcPr>
          <w:p w:rsidR="00E747B8" w:rsidRDefault="00E747B8" w:rsidP="00143259">
            <w:pPr>
              <w:jc w:val="center"/>
              <w:rPr>
                <w:rFonts w:ascii="新宋体" w:eastAsia="新宋体" w:hAnsi="新宋体"/>
              </w:rPr>
            </w:pPr>
          </w:p>
        </w:tc>
        <w:tc>
          <w:tcPr>
            <w:tcW w:w="846" w:type="dxa"/>
            <w:gridSpan w:val="2"/>
            <w:vAlign w:val="center"/>
          </w:tcPr>
          <w:p w:rsidR="00E747B8" w:rsidRDefault="00E747B8" w:rsidP="00143259">
            <w:pPr>
              <w:jc w:val="center"/>
              <w:rPr>
                <w:rFonts w:ascii="新宋体" w:eastAsia="新宋体" w:hAnsi="新宋体"/>
              </w:rPr>
            </w:pPr>
          </w:p>
        </w:tc>
        <w:tc>
          <w:tcPr>
            <w:tcW w:w="824" w:type="dxa"/>
            <w:gridSpan w:val="2"/>
            <w:vAlign w:val="center"/>
          </w:tcPr>
          <w:p w:rsidR="00E747B8" w:rsidRDefault="00E747B8" w:rsidP="00143259">
            <w:pPr>
              <w:jc w:val="center"/>
              <w:rPr>
                <w:rFonts w:ascii="新宋体" w:eastAsia="新宋体" w:hAnsi="新宋体"/>
              </w:rPr>
            </w:pPr>
          </w:p>
        </w:tc>
        <w:tc>
          <w:tcPr>
            <w:tcW w:w="846" w:type="dxa"/>
            <w:gridSpan w:val="4"/>
            <w:vAlign w:val="center"/>
          </w:tcPr>
          <w:p w:rsidR="00E747B8" w:rsidRDefault="00E747B8" w:rsidP="00143259">
            <w:pPr>
              <w:jc w:val="center"/>
              <w:rPr>
                <w:rFonts w:ascii="新宋体" w:eastAsia="新宋体" w:hAnsi="新宋体"/>
              </w:rPr>
            </w:pPr>
          </w:p>
        </w:tc>
        <w:tc>
          <w:tcPr>
            <w:tcW w:w="2767" w:type="dxa"/>
            <w:gridSpan w:val="8"/>
            <w:vAlign w:val="center"/>
          </w:tcPr>
          <w:p w:rsidR="00E747B8" w:rsidRDefault="00E747B8" w:rsidP="00143259">
            <w:pPr>
              <w:jc w:val="center"/>
              <w:rPr>
                <w:rFonts w:ascii="新宋体" w:eastAsia="新宋体" w:hAnsi="新宋体"/>
              </w:rPr>
            </w:pPr>
          </w:p>
        </w:tc>
        <w:tc>
          <w:tcPr>
            <w:tcW w:w="748" w:type="dxa"/>
            <w:vAlign w:val="center"/>
          </w:tcPr>
          <w:p w:rsidR="00E747B8" w:rsidRDefault="00E747B8" w:rsidP="00143259">
            <w:pPr>
              <w:jc w:val="center"/>
              <w:rPr>
                <w:rFonts w:ascii="新宋体" w:eastAsia="新宋体" w:hAnsi="新宋体"/>
              </w:rPr>
            </w:pPr>
          </w:p>
        </w:tc>
        <w:tc>
          <w:tcPr>
            <w:tcW w:w="1279" w:type="dxa"/>
            <w:gridSpan w:val="2"/>
            <w:vAlign w:val="center"/>
          </w:tcPr>
          <w:p w:rsidR="00E747B8" w:rsidRDefault="00E747B8" w:rsidP="00143259">
            <w:pPr>
              <w:jc w:val="center"/>
              <w:rPr>
                <w:rFonts w:ascii="新宋体" w:eastAsia="新宋体" w:hAnsi="新宋体"/>
              </w:rPr>
            </w:pPr>
          </w:p>
        </w:tc>
        <w:tc>
          <w:tcPr>
            <w:tcW w:w="1271" w:type="dxa"/>
            <w:gridSpan w:val="2"/>
            <w:vAlign w:val="center"/>
          </w:tcPr>
          <w:p w:rsidR="00E747B8" w:rsidRDefault="00E747B8" w:rsidP="00143259">
            <w:pPr>
              <w:jc w:val="center"/>
              <w:rPr>
                <w:rFonts w:ascii="新宋体" w:eastAsia="新宋体" w:hAnsi="新宋体"/>
              </w:rPr>
            </w:pPr>
          </w:p>
        </w:tc>
      </w:tr>
      <w:tr w:rsidR="00E747B8" w:rsidTr="00143259">
        <w:trPr>
          <w:cantSplit/>
          <w:trHeight w:val="249"/>
          <w:jc w:val="center"/>
        </w:trPr>
        <w:tc>
          <w:tcPr>
            <w:tcW w:w="676" w:type="dxa"/>
            <w:vMerge/>
          </w:tcPr>
          <w:p w:rsidR="00E747B8" w:rsidRDefault="00E747B8" w:rsidP="00143259">
            <w:pPr>
              <w:jc w:val="center"/>
              <w:rPr>
                <w:rFonts w:ascii="新宋体" w:eastAsia="新宋体" w:hAnsi="新宋体"/>
              </w:rPr>
            </w:pPr>
          </w:p>
        </w:tc>
        <w:tc>
          <w:tcPr>
            <w:tcW w:w="846" w:type="dxa"/>
            <w:gridSpan w:val="2"/>
            <w:vAlign w:val="center"/>
          </w:tcPr>
          <w:p w:rsidR="00E747B8" w:rsidRDefault="00E747B8" w:rsidP="00143259">
            <w:pPr>
              <w:jc w:val="center"/>
              <w:rPr>
                <w:rFonts w:ascii="新宋体" w:eastAsia="新宋体" w:hAnsi="新宋体"/>
              </w:rPr>
            </w:pPr>
          </w:p>
        </w:tc>
        <w:tc>
          <w:tcPr>
            <w:tcW w:w="824" w:type="dxa"/>
            <w:gridSpan w:val="2"/>
            <w:vAlign w:val="center"/>
          </w:tcPr>
          <w:p w:rsidR="00E747B8" w:rsidRDefault="00E747B8" w:rsidP="00143259">
            <w:pPr>
              <w:jc w:val="center"/>
              <w:rPr>
                <w:rFonts w:ascii="新宋体" w:eastAsia="新宋体" w:hAnsi="新宋体"/>
              </w:rPr>
            </w:pPr>
          </w:p>
        </w:tc>
        <w:tc>
          <w:tcPr>
            <w:tcW w:w="846" w:type="dxa"/>
            <w:gridSpan w:val="4"/>
            <w:vAlign w:val="center"/>
          </w:tcPr>
          <w:p w:rsidR="00E747B8" w:rsidRDefault="00E747B8" w:rsidP="00143259">
            <w:pPr>
              <w:jc w:val="center"/>
              <w:rPr>
                <w:rFonts w:ascii="新宋体" w:eastAsia="新宋体" w:hAnsi="新宋体"/>
              </w:rPr>
            </w:pPr>
          </w:p>
        </w:tc>
        <w:tc>
          <w:tcPr>
            <w:tcW w:w="2767" w:type="dxa"/>
            <w:gridSpan w:val="8"/>
            <w:vAlign w:val="center"/>
          </w:tcPr>
          <w:p w:rsidR="00E747B8" w:rsidRDefault="00E747B8" w:rsidP="00143259">
            <w:pPr>
              <w:jc w:val="center"/>
              <w:rPr>
                <w:rFonts w:ascii="新宋体" w:eastAsia="新宋体" w:hAnsi="新宋体"/>
              </w:rPr>
            </w:pPr>
          </w:p>
        </w:tc>
        <w:tc>
          <w:tcPr>
            <w:tcW w:w="748" w:type="dxa"/>
            <w:vAlign w:val="center"/>
          </w:tcPr>
          <w:p w:rsidR="00E747B8" w:rsidRDefault="00E747B8" w:rsidP="00143259">
            <w:pPr>
              <w:jc w:val="center"/>
              <w:rPr>
                <w:rFonts w:ascii="新宋体" w:eastAsia="新宋体" w:hAnsi="新宋体"/>
              </w:rPr>
            </w:pPr>
          </w:p>
        </w:tc>
        <w:tc>
          <w:tcPr>
            <w:tcW w:w="1279" w:type="dxa"/>
            <w:gridSpan w:val="2"/>
            <w:vAlign w:val="center"/>
          </w:tcPr>
          <w:p w:rsidR="00E747B8" w:rsidRDefault="00E747B8" w:rsidP="00143259">
            <w:pPr>
              <w:jc w:val="center"/>
              <w:rPr>
                <w:rFonts w:ascii="新宋体" w:eastAsia="新宋体" w:hAnsi="新宋体"/>
              </w:rPr>
            </w:pPr>
          </w:p>
        </w:tc>
        <w:tc>
          <w:tcPr>
            <w:tcW w:w="1271" w:type="dxa"/>
            <w:gridSpan w:val="2"/>
            <w:vAlign w:val="center"/>
          </w:tcPr>
          <w:p w:rsidR="00E747B8" w:rsidRDefault="00E747B8" w:rsidP="00143259">
            <w:pPr>
              <w:jc w:val="center"/>
              <w:rPr>
                <w:rFonts w:ascii="新宋体" w:eastAsia="新宋体" w:hAnsi="新宋体"/>
              </w:rPr>
            </w:pPr>
          </w:p>
        </w:tc>
      </w:tr>
      <w:tr w:rsidR="00E747B8" w:rsidTr="00143259">
        <w:trPr>
          <w:cantSplit/>
          <w:trHeight w:val="249"/>
          <w:jc w:val="center"/>
        </w:trPr>
        <w:tc>
          <w:tcPr>
            <w:tcW w:w="676" w:type="dxa"/>
            <w:vMerge/>
          </w:tcPr>
          <w:p w:rsidR="00E747B8" w:rsidRDefault="00E747B8" w:rsidP="00143259">
            <w:pPr>
              <w:jc w:val="center"/>
              <w:rPr>
                <w:rFonts w:ascii="新宋体" w:eastAsia="新宋体" w:hAnsi="新宋体"/>
              </w:rPr>
            </w:pPr>
          </w:p>
        </w:tc>
        <w:tc>
          <w:tcPr>
            <w:tcW w:w="846" w:type="dxa"/>
            <w:gridSpan w:val="2"/>
            <w:vAlign w:val="center"/>
          </w:tcPr>
          <w:p w:rsidR="00E747B8" w:rsidRDefault="00E747B8" w:rsidP="00143259">
            <w:pPr>
              <w:jc w:val="center"/>
              <w:rPr>
                <w:rFonts w:ascii="新宋体" w:eastAsia="新宋体" w:hAnsi="新宋体"/>
              </w:rPr>
            </w:pPr>
          </w:p>
        </w:tc>
        <w:tc>
          <w:tcPr>
            <w:tcW w:w="824" w:type="dxa"/>
            <w:gridSpan w:val="2"/>
            <w:vAlign w:val="center"/>
          </w:tcPr>
          <w:p w:rsidR="00E747B8" w:rsidRDefault="00E747B8" w:rsidP="00143259">
            <w:pPr>
              <w:jc w:val="center"/>
              <w:rPr>
                <w:rFonts w:ascii="新宋体" w:eastAsia="新宋体" w:hAnsi="新宋体"/>
              </w:rPr>
            </w:pPr>
          </w:p>
        </w:tc>
        <w:tc>
          <w:tcPr>
            <w:tcW w:w="846" w:type="dxa"/>
            <w:gridSpan w:val="4"/>
            <w:vAlign w:val="center"/>
          </w:tcPr>
          <w:p w:rsidR="00E747B8" w:rsidRDefault="00E747B8" w:rsidP="00143259">
            <w:pPr>
              <w:jc w:val="center"/>
              <w:rPr>
                <w:rFonts w:ascii="新宋体" w:eastAsia="新宋体" w:hAnsi="新宋体"/>
              </w:rPr>
            </w:pPr>
          </w:p>
        </w:tc>
        <w:tc>
          <w:tcPr>
            <w:tcW w:w="2767" w:type="dxa"/>
            <w:gridSpan w:val="8"/>
            <w:vAlign w:val="center"/>
          </w:tcPr>
          <w:p w:rsidR="00E747B8" w:rsidRDefault="00E747B8" w:rsidP="00143259">
            <w:pPr>
              <w:jc w:val="center"/>
              <w:rPr>
                <w:rFonts w:ascii="新宋体" w:eastAsia="新宋体" w:hAnsi="新宋体"/>
              </w:rPr>
            </w:pPr>
          </w:p>
        </w:tc>
        <w:tc>
          <w:tcPr>
            <w:tcW w:w="748" w:type="dxa"/>
            <w:vAlign w:val="center"/>
          </w:tcPr>
          <w:p w:rsidR="00E747B8" w:rsidRDefault="00E747B8" w:rsidP="00143259">
            <w:pPr>
              <w:jc w:val="center"/>
              <w:rPr>
                <w:rFonts w:ascii="新宋体" w:eastAsia="新宋体" w:hAnsi="新宋体"/>
              </w:rPr>
            </w:pPr>
          </w:p>
        </w:tc>
        <w:tc>
          <w:tcPr>
            <w:tcW w:w="1279" w:type="dxa"/>
            <w:gridSpan w:val="2"/>
            <w:vAlign w:val="center"/>
          </w:tcPr>
          <w:p w:rsidR="00E747B8" w:rsidRDefault="00E747B8" w:rsidP="00143259">
            <w:pPr>
              <w:jc w:val="center"/>
              <w:rPr>
                <w:rFonts w:ascii="新宋体" w:eastAsia="新宋体" w:hAnsi="新宋体"/>
              </w:rPr>
            </w:pPr>
          </w:p>
        </w:tc>
        <w:tc>
          <w:tcPr>
            <w:tcW w:w="1271" w:type="dxa"/>
            <w:gridSpan w:val="2"/>
            <w:vAlign w:val="center"/>
          </w:tcPr>
          <w:p w:rsidR="00E747B8" w:rsidRDefault="00E747B8" w:rsidP="00143259">
            <w:pPr>
              <w:jc w:val="center"/>
              <w:rPr>
                <w:rFonts w:ascii="新宋体" w:eastAsia="新宋体" w:hAnsi="新宋体"/>
              </w:rPr>
            </w:pPr>
          </w:p>
        </w:tc>
      </w:tr>
      <w:tr w:rsidR="00E747B8" w:rsidTr="00143259">
        <w:trPr>
          <w:cantSplit/>
          <w:trHeight w:val="1027"/>
          <w:jc w:val="center"/>
        </w:trPr>
        <w:tc>
          <w:tcPr>
            <w:tcW w:w="676" w:type="dxa"/>
            <w:vAlign w:val="center"/>
          </w:tcPr>
          <w:p w:rsidR="00E747B8" w:rsidRDefault="00E747B8" w:rsidP="00143259">
            <w:pPr>
              <w:jc w:val="center"/>
              <w:rPr>
                <w:rFonts w:ascii="新宋体" w:eastAsia="新宋体" w:hAnsi="新宋体"/>
                <w:b/>
                <w:bCs/>
              </w:rPr>
            </w:pPr>
            <w:r>
              <w:rPr>
                <w:rFonts w:ascii="新宋体" w:eastAsia="新宋体" w:hAnsi="新宋体" w:hint="eastAsia"/>
                <w:b/>
                <w:bCs/>
              </w:rPr>
              <w:t>家庭经济</w:t>
            </w:r>
          </w:p>
          <w:p w:rsidR="00E747B8" w:rsidRDefault="00E747B8" w:rsidP="00143259">
            <w:pPr>
              <w:jc w:val="center"/>
              <w:rPr>
                <w:rFonts w:ascii="新宋体" w:eastAsia="新宋体" w:hAnsi="新宋体"/>
                <w:b/>
                <w:bCs/>
              </w:rPr>
            </w:pPr>
            <w:r>
              <w:rPr>
                <w:rFonts w:ascii="新宋体" w:eastAsia="新宋体" w:hAnsi="新宋体" w:hint="eastAsia"/>
                <w:b/>
                <w:bCs/>
              </w:rPr>
              <w:t>状况有关信息</w:t>
            </w:r>
          </w:p>
        </w:tc>
        <w:tc>
          <w:tcPr>
            <w:tcW w:w="8581" w:type="dxa"/>
            <w:gridSpan w:val="21"/>
          </w:tcPr>
          <w:p w:rsidR="00E747B8" w:rsidRDefault="00E747B8" w:rsidP="00143259">
            <w:pPr>
              <w:rPr>
                <w:rFonts w:ascii="仿宋_GB2312" w:eastAsia="仿宋_GB2312" w:hAnsi="新宋体"/>
                <w:szCs w:val="21"/>
                <w:u w:val="single"/>
              </w:rPr>
            </w:pPr>
            <w:r>
              <w:rPr>
                <w:rFonts w:ascii="仿宋_GB2312" w:eastAsia="仿宋_GB2312" w:hAnsi="新宋体" w:hint="eastAsia"/>
                <w:szCs w:val="21"/>
              </w:rPr>
              <w:t>家庭人均年收入</w:t>
            </w:r>
            <w:r>
              <w:rPr>
                <w:rFonts w:ascii="仿宋_GB2312" w:eastAsia="仿宋_GB2312" w:hAnsi="新宋体"/>
                <w:szCs w:val="21"/>
                <w:u w:val="single"/>
              </w:rPr>
              <w:t xml:space="preserve">        </w:t>
            </w:r>
            <w:r>
              <w:rPr>
                <w:rFonts w:ascii="仿宋_GB2312" w:eastAsia="仿宋_GB2312" w:hAnsi="新宋体" w:hint="eastAsia"/>
                <w:szCs w:val="21"/>
              </w:rPr>
              <w:t>（元）。学生户口所在地最低生活保障费</w:t>
            </w:r>
            <w:r>
              <w:rPr>
                <w:rFonts w:ascii="仿宋_GB2312" w:eastAsia="仿宋_GB2312" w:hAnsi="新宋体"/>
                <w:szCs w:val="21"/>
                <w:u w:val="single"/>
              </w:rPr>
              <w:t xml:space="preserve">              </w:t>
            </w:r>
            <w:r>
              <w:rPr>
                <w:rFonts w:ascii="仿宋_GB2312" w:eastAsia="仿宋_GB2312" w:hAnsi="新宋体" w:hint="eastAsia"/>
                <w:szCs w:val="21"/>
              </w:rPr>
              <w:t>（元）</w:t>
            </w:r>
          </w:p>
          <w:p w:rsidR="00E747B8" w:rsidRDefault="00E747B8" w:rsidP="00143259">
            <w:pPr>
              <w:rPr>
                <w:rFonts w:ascii="仿宋_GB2312" w:eastAsia="仿宋_GB2312" w:hAnsi="新宋体"/>
                <w:szCs w:val="21"/>
              </w:rPr>
            </w:pPr>
            <w:r>
              <w:rPr>
                <w:rFonts w:ascii="仿宋_GB2312" w:eastAsia="仿宋_GB2312" w:hAnsi="新宋体" w:hint="eastAsia"/>
                <w:szCs w:val="21"/>
              </w:rPr>
              <w:t>家庭遭受自然灾害情况：</w:t>
            </w:r>
            <w:r>
              <w:rPr>
                <w:rFonts w:ascii="仿宋_GB2312" w:eastAsia="仿宋_GB2312" w:hAnsi="新宋体"/>
                <w:szCs w:val="21"/>
                <w:u w:val="single"/>
              </w:rPr>
              <w:t xml:space="preserve">                </w:t>
            </w:r>
            <w:r>
              <w:rPr>
                <w:rFonts w:ascii="仿宋_GB2312" w:eastAsia="仿宋_GB2312" w:hAnsi="新宋体" w:hint="eastAsia"/>
                <w:szCs w:val="21"/>
              </w:rPr>
              <w:t>。家庭遭受突发意外事件：</w:t>
            </w:r>
            <w:r>
              <w:rPr>
                <w:rFonts w:ascii="仿宋_GB2312" w:eastAsia="仿宋_GB2312" w:hAnsi="新宋体"/>
                <w:szCs w:val="21"/>
                <w:u w:val="single"/>
              </w:rPr>
              <w:t xml:space="preserve">                   </w:t>
            </w:r>
            <w:r>
              <w:rPr>
                <w:rFonts w:ascii="仿宋_GB2312" w:eastAsia="仿宋_GB2312" w:hAnsi="新宋体" w:hint="eastAsia"/>
                <w:szCs w:val="21"/>
              </w:rPr>
              <w:t>。</w:t>
            </w:r>
          </w:p>
          <w:p w:rsidR="00E747B8" w:rsidRDefault="00E747B8" w:rsidP="00143259">
            <w:pPr>
              <w:rPr>
                <w:rFonts w:ascii="仿宋_GB2312" w:eastAsia="仿宋_GB2312" w:hAnsi="新宋体"/>
                <w:szCs w:val="21"/>
              </w:rPr>
            </w:pPr>
            <w:r>
              <w:rPr>
                <w:rFonts w:ascii="仿宋_GB2312" w:eastAsia="仿宋_GB2312" w:hAnsi="新宋体" w:hint="eastAsia"/>
                <w:szCs w:val="21"/>
              </w:rPr>
              <w:t>家庭成员因残疾、年迈而劳动能力弱情况：</w:t>
            </w:r>
            <w:r>
              <w:rPr>
                <w:rFonts w:ascii="仿宋_GB2312" w:eastAsia="仿宋_GB2312" w:hAnsi="新宋体"/>
                <w:szCs w:val="21"/>
                <w:u w:val="single"/>
              </w:rPr>
              <w:t xml:space="preserve">                                      </w:t>
            </w:r>
            <w:r>
              <w:rPr>
                <w:rFonts w:ascii="仿宋_GB2312" w:eastAsia="仿宋_GB2312" w:hAnsi="新宋体" w:hint="eastAsia"/>
                <w:szCs w:val="21"/>
              </w:rPr>
              <w:t>。</w:t>
            </w:r>
          </w:p>
          <w:p w:rsidR="00E747B8" w:rsidRDefault="00E747B8" w:rsidP="00143259">
            <w:pPr>
              <w:rPr>
                <w:rFonts w:ascii="仿宋_GB2312" w:eastAsia="仿宋_GB2312" w:hAnsi="新宋体"/>
                <w:szCs w:val="21"/>
              </w:rPr>
            </w:pPr>
            <w:r>
              <w:rPr>
                <w:rFonts w:ascii="仿宋_GB2312" w:eastAsia="仿宋_GB2312" w:hAnsi="新宋体" w:hint="eastAsia"/>
                <w:szCs w:val="21"/>
              </w:rPr>
              <w:t>家庭成员失业情况：</w:t>
            </w:r>
            <w:r>
              <w:rPr>
                <w:rFonts w:ascii="仿宋_GB2312" w:eastAsia="仿宋_GB2312" w:hAnsi="新宋体"/>
                <w:szCs w:val="21"/>
                <w:u w:val="single"/>
              </w:rPr>
              <w:t xml:space="preserve">                </w:t>
            </w:r>
            <w:r>
              <w:rPr>
                <w:rFonts w:ascii="仿宋_GB2312" w:eastAsia="仿宋_GB2312" w:hAnsi="新宋体" w:hint="eastAsia"/>
                <w:szCs w:val="21"/>
              </w:rPr>
              <w:t>。家庭欠债情况：</w:t>
            </w:r>
            <w:r>
              <w:rPr>
                <w:rFonts w:ascii="仿宋_GB2312" w:eastAsia="仿宋_GB2312" w:hAnsi="新宋体"/>
                <w:szCs w:val="21"/>
                <w:u w:val="single"/>
              </w:rPr>
              <w:t xml:space="preserve">                         </w:t>
            </w:r>
            <w:r>
              <w:rPr>
                <w:rFonts w:ascii="仿宋_GB2312" w:eastAsia="仿宋_GB2312" w:hAnsi="新宋体" w:hint="eastAsia"/>
                <w:szCs w:val="21"/>
              </w:rPr>
              <w:t>。</w:t>
            </w:r>
          </w:p>
          <w:p w:rsidR="00E747B8" w:rsidRDefault="00E747B8" w:rsidP="00143259">
            <w:pPr>
              <w:rPr>
                <w:rFonts w:ascii="新宋体" w:eastAsia="新宋体" w:hAnsi="新宋体"/>
              </w:rPr>
            </w:pPr>
            <w:r>
              <w:rPr>
                <w:rFonts w:ascii="仿宋_GB2312" w:eastAsia="仿宋_GB2312" w:hAnsi="新宋体" w:hint="eastAsia"/>
                <w:szCs w:val="21"/>
              </w:rPr>
              <w:t>其他情况：</w:t>
            </w:r>
            <w:r>
              <w:rPr>
                <w:rFonts w:ascii="仿宋_GB2312" w:eastAsia="仿宋_GB2312" w:hAnsi="新宋体"/>
                <w:szCs w:val="21"/>
                <w:u w:val="single"/>
              </w:rPr>
              <w:t xml:space="preserve">                   </w:t>
            </w:r>
            <w:r>
              <w:rPr>
                <w:rFonts w:ascii="新宋体" w:eastAsia="新宋体" w:hAnsi="新宋体"/>
                <w:u w:val="single"/>
              </w:rPr>
              <w:t xml:space="preserve">                                                 </w:t>
            </w:r>
            <w:r>
              <w:rPr>
                <w:rFonts w:ascii="新宋体" w:eastAsia="新宋体" w:hAnsi="新宋体" w:hint="eastAsia"/>
              </w:rPr>
              <w:t>。</w:t>
            </w:r>
          </w:p>
        </w:tc>
      </w:tr>
      <w:tr w:rsidR="00E747B8" w:rsidTr="00143259">
        <w:trPr>
          <w:cantSplit/>
          <w:trHeight w:val="3270"/>
          <w:jc w:val="center"/>
        </w:trPr>
        <w:tc>
          <w:tcPr>
            <w:tcW w:w="676" w:type="dxa"/>
            <w:textDirection w:val="tbRlV"/>
            <w:vAlign w:val="center"/>
          </w:tcPr>
          <w:p w:rsidR="00E747B8" w:rsidRDefault="00E747B8" w:rsidP="00143259">
            <w:pPr>
              <w:ind w:left="113" w:right="113"/>
              <w:jc w:val="center"/>
              <w:rPr>
                <w:rFonts w:ascii="新宋体" w:eastAsia="新宋体" w:hAnsi="新宋体"/>
                <w:b/>
                <w:bCs/>
              </w:rPr>
            </w:pPr>
            <w:r>
              <w:rPr>
                <w:rFonts w:ascii="新宋体" w:eastAsia="新宋体" w:hAnsi="新宋体" w:hint="eastAsia"/>
                <w:b/>
                <w:bCs/>
              </w:rPr>
              <w:t>签章</w:t>
            </w:r>
          </w:p>
        </w:tc>
        <w:tc>
          <w:tcPr>
            <w:tcW w:w="704" w:type="dxa"/>
            <w:vAlign w:val="center"/>
          </w:tcPr>
          <w:p w:rsidR="00E747B8" w:rsidRDefault="00E747B8" w:rsidP="00143259">
            <w:pPr>
              <w:jc w:val="center"/>
              <w:rPr>
                <w:rFonts w:ascii="新宋体" w:eastAsia="新宋体" w:hAnsi="新宋体"/>
              </w:rPr>
            </w:pPr>
            <w:r>
              <w:rPr>
                <w:rFonts w:ascii="新宋体" w:eastAsia="新宋体" w:hAnsi="新宋体" w:hint="eastAsia"/>
              </w:rPr>
              <w:t>学生本人</w:t>
            </w:r>
          </w:p>
        </w:tc>
        <w:tc>
          <w:tcPr>
            <w:tcW w:w="828" w:type="dxa"/>
            <w:gridSpan w:val="2"/>
            <w:vAlign w:val="center"/>
          </w:tcPr>
          <w:p w:rsidR="00E747B8" w:rsidRDefault="00E747B8" w:rsidP="00143259">
            <w:pPr>
              <w:jc w:val="center"/>
              <w:rPr>
                <w:rFonts w:ascii="新宋体" w:eastAsia="新宋体" w:hAnsi="新宋体"/>
              </w:rPr>
            </w:pPr>
          </w:p>
        </w:tc>
        <w:tc>
          <w:tcPr>
            <w:tcW w:w="813"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学生家长或监护人</w:t>
            </w:r>
          </w:p>
        </w:tc>
        <w:tc>
          <w:tcPr>
            <w:tcW w:w="1055" w:type="dxa"/>
            <w:gridSpan w:val="5"/>
            <w:vAlign w:val="center"/>
          </w:tcPr>
          <w:p w:rsidR="00E747B8" w:rsidRDefault="00E747B8" w:rsidP="00143259">
            <w:pPr>
              <w:jc w:val="center"/>
              <w:rPr>
                <w:rFonts w:ascii="新宋体" w:eastAsia="新宋体" w:hAnsi="新宋体"/>
              </w:rPr>
            </w:pPr>
          </w:p>
        </w:tc>
        <w:tc>
          <w:tcPr>
            <w:tcW w:w="1448" w:type="dxa"/>
            <w:gridSpan w:val="3"/>
            <w:vAlign w:val="center"/>
          </w:tcPr>
          <w:p w:rsidR="00E747B8" w:rsidRDefault="00E747B8" w:rsidP="00143259">
            <w:pPr>
              <w:jc w:val="center"/>
              <w:rPr>
                <w:rFonts w:ascii="新宋体" w:eastAsia="新宋体" w:hAnsi="新宋体"/>
              </w:rPr>
            </w:pPr>
            <w:r>
              <w:rPr>
                <w:rFonts w:ascii="新宋体" w:eastAsia="新宋体" w:hAnsi="新宋体" w:hint="eastAsia"/>
              </w:rPr>
              <w:t>学生家庭所在地</w:t>
            </w:r>
            <w:r>
              <w:rPr>
                <w:rFonts w:hint="eastAsia"/>
                <w:bCs/>
                <w:szCs w:val="21"/>
              </w:rPr>
              <w:t>村委会</w:t>
            </w:r>
            <w:r>
              <w:rPr>
                <w:rFonts w:ascii="新宋体" w:eastAsia="新宋体" w:hAnsi="新宋体" w:hint="eastAsia"/>
              </w:rPr>
              <w:t>（乡镇）、街道居委会</w:t>
            </w:r>
            <w:r>
              <w:rPr>
                <w:rFonts w:hint="eastAsia"/>
                <w:bCs/>
                <w:szCs w:val="21"/>
              </w:rPr>
              <w:t>或父母所在单位</w:t>
            </w:r>
          </w:p>
        </w:tc>
        <w:tc>
          <w:tcPr>
            <w:tcW w:w="3733" w:type="dxa"/>
            <w:gridSpan w:val="7"/>
          </w:tcPr>
          <w:p w:rsidR="00E747B8" w:rsidRDefault="00E747B8" w:rsidP="00143259">
            <w:pPr>
              <w:rPr>
                <w:rFonts w:ascii="新宋体" w:eastAsia="新宋体" w:hAnsi="新宋体"/>
              </w:rPr>
            </w:pPr>
          </w:p>
          <w:p w:rsidR="00E747B8" w:rsidRDefault="00E747B8" w:rsidP="00143259">
            <w:pPr>
              <w:rPr>
                <w:rFonts w:ascii="新宋体" w:eastAsia="新宋体" w:hAnsi="新宋体"/>
              </w:rPr>
            </w:pPr>
            <w:r>
              <w:rPr>
                <w:rFonts w:ascii="新宋体" w:eastAsia="新宋体" w:hAnsi="新宋体" w:hint="eastAsia"/>
              </w:rPr>
              <w:t>经办人签字：</w:t>
            </w:r>
          </w:p>
          <w:p w:rsidR="00E747B8" w:rsidRDefault="00E747B8" w:rsidP="00143259">
            <w:pPr>
              <w:rPr>
                <w:rFonts w:ascii="新宋体" w:eastAsia="新宋体" w:hAnsi="新宋体"/>
              </w:rPr>
            </w:pPr>
            <w:r>
              <w:rPr>
                <w:rFonts w:ascii="新宋体" w:eastAsia="新宋体" w:hAnsi="新宋体" w:hint="eastAsia"/>
              </w:rPr>
              <w:t>联系电话：</w:t>
            </w:r>
          </w:p>
          <w:p w:rsidR="00E747B8" w:rsidRDefault="00E747B8" w:rsidP="00143259">
            <w:pPr>
              <w:ind w:firstLineChars="500" w:firstLine="1050"/>
              <w:rPr>
                <w:rFonts w:ascii="新宋体" w:eastAsia="新宋体" w:hAnsi="新宋体"/>
              </w:rPr>
            </w:pPr>
          </w:p>
          <w:p w:rsidR="00E747B8" w:rsidRDefault="00E747B8" w:rsidP="00143259">
            <w:pPr>
              <w:ind w:firstLineChars="500" w:firstLine="1050"/>
              <w:rPr>
                <w:rFonts w:ascii="新宋体" w:eastAsia="新宋体" w:hAnsi="新宋体"/>
              </w:rPr>
            </w:pPr>
          </w:p>
          <w:p w:rsidR="00E747B8" w:rsidRDefault="00E747B8" w:rsidP="00143259">
            <w:pPr>
              <w:rPr>
                <w:rFonts w:ascii="新宋体" w:eastAsia="新宋体" w:hAnsi="新宋体"/>
              </w:rPr>
            </w:pPr>
            <w:r>
              <w:rPr>
                <w:rFonts w:ascii="新宋体" w:eastAsia="新宋体" w:hAnsi="新宋体" w:hint="eastAsia"/>
              </w:rPr>
              <w:t>单位名称：</w:t>
            </w:r>
          </w:p>
          <w:p w:rsidR="00E747B8" w:rsidRDefault="00E747B8" w:rsidP="00143259">
            <w:pPr>
              <w:rPr>
                <w:rFonts w:ascii="新宋体" w:eastAsia="新宋体" w:hAnsi="新宋体"/>
              </w:rPr>
            </w:pPr>
            <w:r>
              <w:rPr>
                <w:rFonts w:ascii="新宋体" w:eastAsia="新宋体" w:hAnsi="新宋体" w:hint="eastAsia"/>
              </w:rPr>
              <w:t>（加盖公章）</w:t>
            </w:r>
          </w:p>
          <w:p w:rsidR="00E747B8" w:rsidRDefault="00E747B8" w:rsidP="00143259">
            <w:pPr>
              <w:ind w:firstLineChars="400" w:firstLine="840"/>
              <w:rPr>
                <w:rFonts w:ascii="新宋体" w:eastAsia="新宋体" w:hAnsi="新宋体"/>
              </w:rPr>
            </w:pPr>
          </w:p>
          <w:p w:rsidR="00E747B8" w:rsidRDefault="00E747B8" w:rsidP="00143259">
            <w:pPr>
              <w:ind w:firstLineChars="500" w:firstLine="1050"/>
              <w:rPr>
                <w:rFonts w:ascii="新宋体" w:eastAsia="新宋体" w:hAnsi="新宋体"/>
              </w:rPr>
            </w:pPr>
            <w:r>
              <w:rPr>
                <w:rFonts w:ascii="新宋体" w:eastAsia="新宋体" w:hAnsi="新宋体"/>
                <w:u w:val="single"/>
              </w:rPr>
              <w:t xml:space="preserve">         </w:t>
            </w:r>
            <w:r>
              <w:rPr>
                <w:rFonts w:ascii="新宋体" w:eastAsia="新宋体" w:hAnsi="新宋体" w:hint="eastAsia"/>
              </w:rPr>
              <w:t>年</w:t>
            </w:r>
            <w:r>
              <w:rPr>
                <w:rFonts w:ascii="新宋体" w:eastAsia="新宋体" w:hAnsi="新宋体"/>
                <w:u w:val="single"/>
              </w:rPr>
              <w:t xml:space="preserve">   </w:t>
            </w:r>
            <w:r>
              <w:rPr>
                <w:rFonts w:ascii="新宋体" w:eastAsia="新宋体" w:hAnsi="新宋体" w:hint="eastAsia"/>
              </w:rPr>
              <w:t>月</w:t>
            </w:r>
            <w:r>
              <w:rPr>
                <w:rFonts w:ascii="新宋体" w:eastAsia="新宋体" w:hAnsi="新宋体"/>
                <w:u w:val="single"/>
              </w:rPr>
              <w:t xml:space="preserve">   </w:t>
            </w:r>
            <w:r>
              <w:rPr>
                <w:rFonts w:ascii="新宋体" w:eastAsia="新宋体" w:hAnsi="新宋体" w:hint="eastAsia"/>
              </w:rPr>
              <w:t>日</w:t>
            </w:r>
          </w:p>
        </w:tc>
      </w:tr>
    </w:tbl>
    <w:p w:rsidR="00E747B8" w:rsidRDefault="00E747B8" w:rsidP="00E747B8">
      <w:pPr>
        <w:spacing w:line="600" w:lineRule="exact"/>
        <w:rPr>
          <w:rFonts w:ascii="黑体" w:eastAsia="黑体" w:hAnsi="黑体" w:cs="黑体"/>
          <w:sz w:val="28"/>
          <w:szCs w:val="28"/>
        </w:rPr>
      </w:pPr>
    </w:p>
    <w:p w:rsidR="00E747B8" w:rsidRDefault="00E747B8" w:rsidP="00E747B8">
      <w:pPr>
        <w:spacing w:line="58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2</w:t>
      </w:r>
    </w:p>
    <w:p w:rsidR="00E747B8" w:rsidRPr="00E747B8" w:rsidRDefault="00E747B8" w:rsidP="00E747B8">
      <w:pPr>
        <w:spacing w:line="580" w:lineRule="exact"/>
        <w:jc w:val="center"/>
        <w:rPr>
          <w:rFonts w:ascii="方正小标宋简体" w:eastAsia="方正小标宋简体" w:hAnsi="黑体"/>
          <w:sz w:val="44"/>
          <w:szCs w:val="44"/>
        </w:rPr>
      </w:pPr>
      <w:r w:rsidRPr="00E747B8">
        <w:rPr>
          <w:rFonts w:ascii="方正小标宋简体" w:eastAsia="方正小标宋简体" w:hAnsi="黑体" w:hint="eastAsia"/>
          <w:sz w:val="44"/>
          <w:szCs w:val="44"/>
        </w:rPr>
        <w:t>中原工学院家庭经济困难学生认定申请表</w:t>
      </w:r>
    </w:p>
    <w:tbl>
      <w:tblPr>
        <w:tblW w:w="0" w:type="auto"/>
        <w:jc w:val="center"/>
        <w:tblLayout w:type="fixed"/>
        <w:tblLook w:val="0000" w:firstRow="0" w:lastRow="0" w:firstColumn="0" w:lastColumn="0" w:noHBand="0" w:noVBand="0"/>
      </w:tblPr>
      <w:tblGrid>
        <w:gridCol w:w="649"/>
        <w:gridCol w:w="1267"/>
        <w:gridCol w:w="341"/>
        <w:gridCol w:w="84"/>
        <w:gridCol w:w="1134"/>
        <w:gridCol w:w="709"/>
        <w:gridCol w:w="61"/>
        <w:gridCol w:w="341"/>
        <w:gridCol w:w="533"/>
        <w:gridCol w:w="166"/>
        <w:gridCol w:w="796"/>
        <w:gridCol w:w="343"/>
        <w:gridCol w:w="697"/>
        <w:gridCol w:w="713"/>
        <w:gridCol w:w="327"/>
        <w:gridCol w:w="1054"/>
      </w:tblGrid>
      <w:tr w:rsidR="00E747B8" w:rsidTr="00143259">
        <w:trPr>
          <w:trHeight w:val="454"/>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本人基本情况</w:t>
            </w:r>
          </w:p>
        </w:tc>
        <w:tc>
          <w:tcPr>
            <w:tcW w:w="1267" w:type="dxa"/>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姓名</w:t>
            </w:r>
          </w:p>
        </w:tc>
        <w:tc>
          <w:tcPr>
            <w:tcW w:w="1559" w:type="dxa"/>
            <w:gridSpan w:val="3"/>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70" w:type="dxa"/>
            <w:gridSpan w:val="2"/>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性别</w:t>
            </w:r>
          </w:p>
        </w:tc>
        <w:tc>
          <w:tcPr>
            <w:tcW w:w="1040" w:type="dxa"/>
            <w:gridSpan w:val="3"/>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民族</w:t>
            </w:r>
          </w:p>
        </w:tc>
        <w:tc>
          <w:tcPr>
            <w:tcW w:w="1040" w:type="dxa"/>
            <w:gridSpan w:val="2"/>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40" w:type="dxa"/>
            <w:gridSpan w:val="2"/>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政治面貌</w:t>
            </w:r>
          </w:p>
        </w:tc>
        <w:tc>
          <w:tcPr>
            <w:tcW w:w="1054" w:type="dxa"/>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126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学院</w:t>
            </w:r>
          </w:p>
        </w:tc>
        <w:tc>
          <w:tcPr>
            <w:tcW w:w="1559" w:type="dxa"/>
            <w:gridSpan w:val="3"/>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70" w:type="dxa"/>
            <w:gridSpan w:val="2"/>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专业</w:t>
            </w:r>
          </w:p>
        </w:tc>
        <w:tc>
          <w:tcPr>
            <w:tcW w:w="1836" w:type="dxa"/>
            <w:gridSpan w:val="4"/>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40" w:type="dxa"/>
            <w:gridSpan w:val="2"/>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班级</w:t>
            </w:r>
          </w:p>
        </w:tc>
        <w:tc>
          <w:tcPr>
            <w:tcW w:w="2094" w:type="dxa"/>
            <w:gridSpan w:val="3"/>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1267" w:type="dxa"/>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学号</w:t>
            </w:r>
          </w:p>
        </w:tc>
        <w:tc>
          <w:tcPr>
            <w:tcW w:w="1559" w:type="dxa"/>
            <w:gridSpan w:val="3"/>
            <w:tcBorders>
              <w:top w:val="single" w:sz="4" w:space="0" w:color="auto"/>
              <w:left w:val="nil"/>
              <w:bottom w:val="single" w:sz="4" w:space="0" w:color="auto"/>
              <w:right w:val="nil"/>
            </w:tcBorders>
            <w:vAlign w:val="center"/>
          </w:tcPr>
          <w:p w:rsidR="00E747B8" w:rsidRDefault="00E747B8" w:rsidP="00143259">
            <w:pPr>
              <w:widowControl/>
              <w:jc w:val="center"/>
              <w:rPr>
                <w:rFonts w:ascii="仿宋" w:eastAsia="仿宋" w:hAnsi="仿宋" w:cs="宋体"/>
                <w:kern w:val="0"/>
                <w:sz w:val="20"/>
                <w:szCs w:val="20"/>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联系电话</w:t>
            </w:r>
          </w:p>
        </w:tc>
        <w:tc>
          <w:tcPr>
            <w:tcW w:w="1495" w:type="dxa"/>
            <w:gridSpan w:val="3"/>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40" w:type="dxa"/>
            <w:gridSpan w:val="2"/>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身份证号</w:t>
            </w:r>
          </w:p>
        </w:tc>
        <w:tc>
          <w:tcPr>
            <w:tcW w:w="2094" w:type="dxa"/>
            <w:gridSpan w:val="3"/>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1692" w:type="dxa"/>
            <w:gridSpan w:val="3"/>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家庭详细地址</w:t>
            </w:r>
          </w:p>
        </w:tc>
        <w:tc>
          <w:tcPr>
            <w:tcW w:w="6874" w:type="dxa"/>
            <w:gridSpan w:val="12"/>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384"/>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E747B8" w:rsidRDefault="00E747B8" w:rsidP="00143259">
            <w:pPr>
              <w:jc w:val="left"/>
              <w:rPr>
                <w:rFonts w:ascii="仿宋" w:eastAsia="仿宋" w:hAnsi="仿宋" w:cs="宋体"/>
                <w:kern w:val="0"/>
                <w:sz w:val="20"/>
                <w:szCs w:val="20"/>
              </w:rPr>
            </w:pPr>
            <w:r>
              <w:rPr>
                <w:rFonts w:ascii="仿宋" w:eastAsia="仿宋" w:hAnsi="仿宋" w:cs="宋体" w:hint="eastAsia"/>
                <w:kern w:val="0"/>
                <w:sz w:val="20"/>
                <w:szCs w:val="20"/>
              </w:rPr>
              <w:t>家庭经济情况</w:t>
            </w:r>
          </w:p>
        </w:tc>
        <w:tc>
          <w:tcPr>
            <w:tcW w:w="1608"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直系亲属姓名</w:t>
            </w:r>
          </w:p>
        </w:tc>
        <w:tc>
          <w:tcPr>
            <w:tcW w:w="1218"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与本人关系</w:t>
            </w:r>
          </w:p>
        </w:tc>
        <w:tc>
          <w:tcPr>
            <w:tcW w:w="709" w:type="dxa"/>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年龄</w:t>
            </w:r>
          </w:p>
        </w:tc>
        <w:tc>
          <w:tcPr>
            <w:tcW w:w="935" w:type="dxa"/>
            <w:gridSpan w:val="3"/>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职业</w:t>
            </w:r>
          </w:p>
        </w:tc>
        <w:tc>
          <w:tcPr>
            <w:tcW w:w="1305" w:type="dxa"/>
            <w:gridSpan w:val="3"/>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学历</w:t>
            </w:r>
          </w:p>
        </w:tc>
        <w:tc>
          <w:tcPr>
            <w:tcW w:w="1410"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健康状况</w:t>
            </w:r>
          </w:p>
        </w:tc>
        <w:tc>
          <w:tcPr>
            <w:tcW w:w="1381"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联系方式</w:t>
            </w:r>
          </w:p>
        </w:tc>
      </w:tr>
      <w:tr w:rsidR="00E747B8" w:rsidTr="00143259">
        <w:trPr>
          <w:trHeight w:val="275"/>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1608"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218"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709" w:type="dxa"/>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935" w:type="dxa"/>
            <w:gridSpan w:val="3"/>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305" w:type="dxa"/>
            <w:gridSpan w:val="3"/>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410"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381"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r>
      <w:tr w:rsidR="00E747B8" w:rsidTr="00143259">
        <w:trPr>
          <w:trHeight w:val="224"/>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1608"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218"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709" w:type="dxa"/>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935" w:type="dxa"/>
            <w:gridSpan w:val="3"/>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305" w:type="dxa"/>
            <w:gridSpan w:val="3"/>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410"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381"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r>
      <w:tr w:rsidR="00E747B8" w:rsidTr="00143259">
        <w:trPr>
          <w:trHeight w:val="274"/>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1608"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218"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709" w:type="dxa"/>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935" w:type="dxa"/>
            <w:gridSpan w:val="3"/>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305" w:type="dxa"/>
            <w:gridSpan w:val="3"/>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410"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c>
          <w:tcPr>
            <w:tcW w:w="1381" w:type="dxa"/>
            <w:gridSpan w:val="2"/>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p>
        </w:tc>
      </w:tr>
      <w:tr w:rsidR="00E747B8" w:rsidTr="00143259">
        <w:trPr>
          <w:trHeight w:val="90"/>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8566" w:type="dxa"/>
            <w:gridSpan w:val="15"/>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近两年来家庭经济收入情况：</w:t>
            </w:r>
          </w:p>
        </w:tc>
      </w:tr>
      <w:tr w:rsidR="00E747B8" w:rsidTr="00143259">
        <w:trPr>
          <w:trHeight w:val="241"/>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8566" w:type="dxa"/>
            <w:gridSpan w:val="15"/>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近两年来家庭经济支出及负债情况：</w:t>
            </w:r>
          </w:p>
        </w:tc>
      </w:tr>
      <w:tr w:rsidR="00E747B8" w:rsidTr="00143259">
        <w:trPr>
          <w:trHeight w:val="262"/>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8566" w:type="dxa"/>
            <w:gridSpan w:val="15"/>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近两年家庭或个人的突发情况：</w:t>
            </w:r>
          </w:p>
        </w:tc>
      </w:tr>
      <w:tr w:rsidR="00E747B8" w:rsidTr="00143259">
        <w:trPr>
          <w:trHeight w:val="389"/>
          <w:jc w:val="center"/>
        </w:trPr>
        <w:tc>
          <w:tcPr>
            <w:tcW w:w="649" w:type="dxa"/>
            <w:vMerge w:val="restart"/>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本人在校表现</w:t>
            </w:r>
          </w:p>
        </w:tc>
        <w:tc>
          <w:tcPr>
            <w:tcW w:w="8566" w:type="dxa"/>
            <w:gridSpan w:val="15"/>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上一年度在校期间已获资助情况，包括各类奖助学金、贷款、勤工助学、困难补助、减免学费等：</w:t>
            </w:r>
          </w:p>
        </w:tc>
      </w:tr>
      <w:tr w:rsidR="00E747B8" w:rsidTr="00143259">
        <w:trPr>
          <w:trHeight w:val="356"/>
          <w:jc w:val="center"/>
        </w:trPr>
        <w:tc>
          <w:tcPr>
            <w:tcW w:w="649" w:type="dxa"/>
            <w:vMerge/>
            <w:tcBorders>
              <w:top w:val="nil"/>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8566" w:type="dxa"/>
            <w:gridSpan w:val="15"/>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本人在校生活状况，月消费额及构成，生活、通讯等各项支出：</w:t>
            </w:r>
          </w:p>
        </w:tc>
      </w:tr>
      <w:tr w:rsidR="00E747B8" w:rsidTr="00143259">
        <w:trPr>
          <w:trHeight w:val="463"/>
          <w:jc w:val="center"/>
        </w:trPr>
        <w:tc>
          <w:tcPr>
            <w:tcW w:w="649" w:type="dxa"/>
            <w:vMerge/>
            <w:tcBorders>
              <w:top w:val="nil"/>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p>
        </w:tc>
        <w:tc>
          <w:tcPr>
            <w:tcW w:w="8566" w:type="dxa"/>
            <w:gridSpan w:val="15"/>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个人单价</w:t>
            </w:r>
            <w:r>
              <w:rPr>
                <w:rFonts w:ascii="仿宋" w:eastAsia="仿宋" w:hAnsi="仿宋" w:cs="宋体"/>
                <w:kern w:val="0"/>
                <w:sz w:val="20"/>
                <w:szCs w:val="20"/>
              </w:rPr>
              <w:t>1400</w:t>
            </w:r>
            <w:r>
              <w:rPr>
                <w:rFonts w:ascii="仿宋" w:eastAsia="仿宋" w:hAnsi="仿宋" w:cs="宋体" w:hint="eastAsia"/>
                <w:kern w:val="0"/>
                <w:sz w:val="20"/>
                <w:szCs w:val="20"/>
              </w:rPr>
              <w:t>元（此数据以每年郑州市月最低工资标准计）以上物品登记，名称及价值：</w:t>
            </w:r>
          </w:p>
        </w:tc>
      </w:tr>
      <w:tr w:rsidR="00E747B8" w:rsidTr="00143259">
        <w:trPr>
          <w:trHeight w:val="1535"/>
          <w:jc w:val="center"/>
        </w:trPr>
        <w:tc>
          <w:tcPr>
            <w:tcW w:w="649"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本人诚信承诺</w:t>
            </w:r>
          </w:p>
        </w:tc>
        <w:tc>
          <w:tcPr>
            <w:tcW w:w="8566" w:type="dxa"/>
            <w:gridSpan w:val="15"/>
            <w:tcBorders>
              <w:top w:val="single" w:sz="4" w:space="0" w:color="auto"/>
              <w:left w:val="nil"/>
              <w:bottom w:val="single" w:sz="4" w:space="0" w:color="auto"/>
              <w:right w:val="single" w:sz="4" w:space="0" w:color="auto"/>
            </w:tcBorders>
          </w:tcPr>
          <w:p w:rsidR="00E747B8" w:rsidRDefault="00E747B8" w:rsidP="00143259">
            <w:pPr>
              <w:widowControl/>
              <w:ind w:firstLineChars="150" w:firstLine="300"/>
              <w:jc w:val="left"/>
              <w:rPr>
                <w:rFonts w:ascii="仿宋" w:eastAsia="仿宋" w:hAnsi="仿宋" w:cs="宋体"/>
                <w:kern w:val="0"/>
                <w:sz w:val="20"/>
                <w:szCs w:val="20"/>
              </w:rPr>
            </w:pPr>
            <w:r>
              <w:rPr>
                <w:rFonts w:ascii="仿宋" w:eastAsia="仿宋" w:hAnsi="仿宋" w:cs="宋体" w:hint="eastAsia"/>
                <w:kern w:val="0"/>
                <w:sz w:val="20"/>
                <w:szCs w:val="20"/>
              </w:rPr>
              <w:t>我承诺在校期间艰苦朴素、不奢华挥霍、认真学习、积极参加集体活动，遵守学校纪律。如果获得国家助学金等资助，我愿意服从学校安排，志愿参加助学岗位社会实践活动。我保证以上所填内容真实，如有虚假，我愿意退回因此所获资助并接受校规校纪处分。</w:t>
            </w:r>
          </w:p>
          <w:p w:rsidR="00E747B8" w:rsidRDefault="00E747B8" w:rsidP="00143259">
            <w:pPr>
              <w:widowControl/>
              <w:ind w:firstLineChars="150" w:firstLine="300"/>
              <w:jc w:val="left"/>
              <w:rPr>
                <w:rFonts w:ascii="仿宋" w:eastAsia="仿宋" w:hAnsi="仿宋" w:cs="宋体"/>
                <w:kern w:val="0"/>
                <w:sz w:val="20"/>
                <w:szCs w:val="20"/>
              </w:rPr>
            </w:pPr>
            <w:r>
              <w:rPr>
                <w:rFonts w:ascii="仿宋" w:eastAsia="仿宋" w:hAnsi="仿宋" w:cs="宋体" w:hint="eastAsia"/>
                <w:kern w:val="0"/>
                <w:sz w:val="20"/>
                <w:szCs w:val="20"/>
              </w:rPr>
              <w:t>申请认定困难档次为：□特殊困难</w:t>
            </w:r>
            <w:r>
              <w:rPr>
                <w:rFonts w:ascii="仿宋" w:eastAsia="仿宋" w:hAnsi="仿宋" w:cs="宋体"/>
                <w:kern w:val="0"/>
                <w:sz w:val="20"/>
                <w:szCs w:val="20"/>
              </w:rPr>
              <w:t xml:space="preserve">  </w:t>
            </w:r>
            <w:r>
              <w:rPr>
                <w:rFonts w:ascii="仿宋" w:eastAsia="仿宋" w:hAnsi="仿宋" w:cs="宋体" w:hint="eastAsia"/>
                <w:kern w:val="0"/>
                <w:sz w:val="20"/>
                <w:szCs w:val="20"/>
              </w:rPr>
              <w:t>□困难</w:t>
            </w:r>
            <w:r>
              <w:rPr>
                <w:rFonts w:ascii="仿宋" w:eastAsia="仿宋" w:hAnsi="仿宋" w:cs="宋体"/>
                <w:kern w:val="0"/>
                <w:sz w:val="20"/>
                <w:szCs w:val="20"/>
              </w:rPr>
              <w:t xml:space="preserve">  </w:t>
            </w:r>
            <w:r>
              <w:rPr>
                <w:rFonts w:ascii="仿宋" w:eastAsia="仿宋" w:hAnsi="仿宋" w:cs="宋体" w:hint="eastAsia"/>
                <w:kern w:val="0"/>
                <w:sz w:val="20"/>
                <w:szCs w:val="20"/>
              </w:rPr>
              <w:t>□一般困难</w:t>
            </w:r>
          </w:p>
          <w:p w:rsidR="00E747B8" w:rsidRDefault="00E747B8" w:rsidP="00143259">
            <w:pPr>
              <w:widowControl/>
              <w:ind w:leftChars="1400" w:left="5540" w:hangingChars="1300" w:hanging="2600"/>
              <w:jc w:val="left"/>
              <w:rPr>
                <w:rFonts w:ascii="仿宋" w:eastAsia="仿宋" w:hAnsi="仿宋" w:cs="宋体"/>
                <w:kern w:val="0"/>
                <w:sz w:val="20"/>
                <w:szCs w:val="20"/>
              </w:rPr>
            </w:pPr>
            <w:r>
              <w:rPr>
                <w:rFonts w:ascii="仿宋" w:eastAsia="仿宋" w:hAnsi="仿宋" w:cs="宋体"/>
                <w:kern w:val="0"/>
                <w:sz w:val="20"/>
                <w:szCs w:val="20"/>
              </w:rPr>
              <w:t xml:space="preserve">                  </w:t>
            </w:r>
            <w:r>
              <w:rPr>
                <w:rFonts w:ascii="仿宋" w:eastAsia="仿宋" w:hAnsi="仿宋" w:cs="宋体" w:hint="eastAsia"/>
                <w:kern w:val="0"/>
                <w:sz w:val="20"/>
                <w:szCs w:val="20"/>
              </w:rPr>
              <w:t>本人签字：</w:t>
            </w:r>
            <w:r>
              <w:rPr>
                <w:rFonts w:ascii="仿宋" w:eastAsia="仿宋" w:hAnsi="仿宋" w:cs="宋体"/>
                <w:kern w:val="0"/>
                <w:sz w:val="20"/>
                <w:szCs w:val="20"/>
              </w:rPr>
              <w:t xml:space="preserve">                                           </w:t>
            </w:r>
            <w:r>
              <w:rPr>
                <w:rFonts w:ascii="仿宋" w:eastAsia="仿宋" w:hAnsi="仿宋" w:cs="宋体" w:hint="eastAsia"/>
                <w:kern w:val="0"/>
                <w:sz w:val="20"/>
                <w:szCs w:val="20"/>
              </w:rPr>
              <w:t>年</w:t>
            </w:r>
            <w:r>
              <w:rPr>
                <w:rFonts w:ascii="仿宋" w:eastAsia="仿宋" w:hAnsi="仿宋" w:cs="宋体"/>
                <w:kern w:val="0"/>
                <w:sz w:val="20"/>
                <w:szCs w:val="20"/>
              </w:rPr>
              <w:t xml:space="preserve">      </w:t>
            </w:r>
            <w:r>
              <w:rPr>
                <w:rFonts w:ascii="仿宋" w:eastAsia="仿宋" w:hAnsi="仿宋" w:cs="宋体" w:hint="eastAsia"/>
                <w:kern w:val="0"/>
                <w:sz w:val="20"/>
                <w:szCs w:val="20"/>
              </w:rPr>
              <w:t>月</w:t>
            </w:r>
            <w:r>
              <w:rPr>
                <w:rFonts w:ascii="仿宋" w:eastAsia="仿宋" w:hAnsi="仿宋" w:cs="宋体"/>
                <w:kern w:val="0"/>
                <w:sz w:val="20"/>
                <w:szCs w:val="20"/>
              </w:rPr>
              <w:t xml:space="preserve">      </w:t>
            </w:r>
            <w:r>
              <w:rPr>
                <w:rFonts w:ascii="仿宋" w:eastAsia="仿宋" w:hAnsi="仿宋" w:cs="宋体" w:hint="eastAsia"/>
                <w:kern w:val="0"/>
                <w:sz w:val="20"/>
                <w:szCs w:val="20"/>
              </w:rPr>
              <w:t>日</w:t>
            </w:r>
          </w:p>
        </w:tc>
      </w:tr>
      <w:tr w:rsidR="00E747B8" w:rsidTr="00143259">
        <w:trPr>
          <w:trHeight w:val="1020"/>
          <w:jc w:val="center"/>
        </w:trPr>
        <w:tc>
          <w:tcPr>
            <w:tcW w:w="649"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班级民主评议</w:t>
            </w:r>
          </w:p>
        </w:tc>
        <w:tc>
          <w:tcPr>
            <w:tcW w:w="8566" w:type="dxa"/>
            <w:gridSpan w:val="15"/>
            <w:tcBorders>
              <w:top w:val="single" w:sz="4" w:space="0" w:color="auto"/>
              <w:left w:val="nil"/>
              <w:bottom w:val="single" w:sz="4" w:space="0" w:color="auto"/>
              <w:right w:val="single" w:sz="4" w:space="0" w:color="auto"/>
            </w:tcBorders>
          </w:tcPr>
          <w:p w:rsidR="00E747B8" w:rsidRDefault="00E747B8" w:rsidP="00143259">
            <w:pPr>
              <w:widowControl/>
              <w:ind w:firstLineChars="150" w:firstLine="300"/>
              <w:jc w:val="left"/>
              <w:rPr>
                <w:rFonts w:ascii="仿宋" w:eastAsia="仿宋" w:hAnsi="仿宋" w:cs="宋体"/>
                <w:kern w:val="0"/>
                <w:sz w:val="20"/>
                <w:szCs w:val="20"/>
              </w:rPr>
            </w:pPr>
            <w:r>
              <w:rPr>
                <w:rFonts w:ascii="仿宋" w:eastAsia="仿宋" w:hAnsi="仿宋" w:cs="宋体" w:hint="eastAsia"/>
                <w:kern w:val="0"/>
                <w:sz w:val="20"/>
                <w:szCs w:val="20"/>
              </w:rPr>
              <w:t>该生所在班级共</w:t>
            </w:r>
            <w:r>
              <w:rPr>
                <w:rFonts w:ascii="仿宋" w:eastAsia="仿宋" w:hAnsi="仿宋" w:cs="宋体"/>
                <w:kern w:val="0"/>
                <w:sz w:val="20"/>
                <w:szCs w:val="20"/>
                <w:u w:val="single"/>
              </w:rPr>
              <w:t xml:space="preserve">    </w:t>
            </w:r>
            <w:r>
              <w:rPr>
                <w:rFonts w:ascii="仿宋" w:eastAsia="仿宋" w:hAnsi="仿宋" w:cs="宋体" w:hint="eastAsia"/>
                <w:kern w:val="0"/>
                <w:sz w:val="20"/>
                <w:szCs w:val="20"/>
              </w:rPr>
              <w:t>人，其中申请家庭经济困难学生</w:t>
            </w:r>
            <w:r>
              <w:rPr>
                <w:rFonts w:ascii="仿宋" w:eastAsia="仿宋" w:hAnsi="仿宋" w:cs="宋体"/>
                <w:kern w:val="0"/>
                <w:sz w:val="20"/>
                <w:szCs w:val="20"/>
                <w:u w:val="single"/>
              </w:rPr>
              <w:t xml:space="preserve">     </w:t>
            </w:r>
            <w:r>
              <w:rPr>
                <w:rFonts w:ascii="仿宋" w:eastAsia="仿宋" w:hAnsi="仿宋" w:cs="宋体" w:hint="eastAsia"/>
                <w:kern w:val="0"/>
                <w:sz w:val="20"/>
                <w:szCs w:val="20"/>
              </w:rPr>
              <w:t>人，该生家庭经济困难量化指标评分</w:t>
            </w:r>
            <w:r>
              <w:rPr>
                <w:rFonts w:ascii="仿宋" w:eastAsia="仿宋" w:hAnsi="仿宋" w:cs="宋体"/>
                <w:kern w:val="0"/>
                <w:sz w:val="20"/>
                <w:szCs w:val="20"/>
                <w:u w:val="single"/>
              </w:rPr>
              <w:t xml:space="preserve">   </w:t>
            </w:r>
            <w:r>
              <w:rPr>
                <w:rFonts w:ascii="仿宋" w:eastAsia="仿宋" w:hAnsi="仿宋" w:cs="宋体" w:hint="eastAsia"/>
                <w:kern w:val="0"/>
                <w:sz w:val="20"/>
                <w:szCs w:val="20"/>
              </w:rPr>
              <w:t>，班级排名为</w:t>
            </w:r>
            <w:r>
              <w:rPr>
                <w:rFonts w:ascii="仿宋" w:eastAsia="仿宋" w:hAnsi="仿宋" w:cs="宋体"/>
                <w:kern w:val="0"/>
                <w:sz w:val="20"/>
                <w:szCs w:val="20"/>
                <w:u w:val="single"/>
              </w:rPr>
              <w:t xml:space="preserve">   </w:t>
            </w:r>
            <w:r>
              <w:rPr>
                <w:rFonts w:ascii="仿宋" w:eastAsia="仿宋" w:hAnsi="仿宋" w:cs="宋体" w:hint="eastAsia"/>
                <w:kern w:val="0"/>
                <w:sz w:val="20"/>
                <w:szCs w:val="20"/>
              </w:rPr>
              <w:t>名。该生认定困难档次为：□特殊困难</w:t>
            </w:r>
            <w:r>
              <w:rPr>
                <w:rFonts w:ascii="仿宋" w:eastAsia="仿宋" w:hAnsi="仿宋" w:cs="宋体"/>
                <w:kern w:val="0"/>
                <w:sz w:val="20"/>
                <w:szCs w:val="20"/>
              </w:rPr>
              <w:t xml:space="preserve"> </w:t>
            </w:r>
            <w:r>
              <w:rPr>
                <w:rFonts w:ascii="仿宋" w:eastAsia="仿宋" w:hAnsi="仿宋" w:cs="宋体" w:hint="eastAsia"/>
                <w:kern w:val="0"/>
                <w:sz w:val="20"/>
                <w:szCs w:val="20"/>
              </w:rPr>
              <w:t>□困难</w:t>
            </w:r>
            <w:r>
              <w:rPr>
                <w:rFonts w:ascii="仿宋" w:eastAsia="仿宋" w:hAnsi="仿宋" w:cs="宋体"/>
                <w:kern w:val="0"/>
                <w:sz w:val="20"/>
                <w:szCs w:val="20"/>
              </w:rPr>
              <w:t xml:space="preserve"> </w:t>
            </w:r>
            <w:r>
              <w:rPr>
                <w:rFonts w:ascii="仿宋" w:eastAsia="仿宋" w:hAnsi="仿宋" w:cs="宋体" w:hint="eastAsia"/>
                <w:kern w:val="0"/>
                <w:sz w:val="20"/>
                <w:szCs w:val="20"/>
              </w:rPr>
              <w:t>□一般困难</w:t>
            </w:r>
            <w:r>
              <w:rPr>
                <w:rFonts w:ascii="仿宋" w:eastAsia="仿宋" w:hAnsi="仿宋" w:cs="宋体"/>
                <w:kern w:val="0"/>
                <w:sz w:val="20"/>
                <w:szCs w:val="20"/>
              </w:rPr>
              <w:t xml:space="preserve"> </w:t>
            </w:r>
            <w:r>
              <w:rPr>
                <w:rFonts w:ascii="仿宋" w:eastAsia="仿宋" w:hAnsi="仿宋" w:cs="宋体" w:hint="eastAsia"/>
                <w:kern w:val="0"/>
                <w:sz w:val="20"/>
                <w:szCs w:val="20"/>
              </w:rPr>
              <w:t>□非困难</w:t>
            </w:r>
            <w:r>
              <w:rPr>
                <w:rFonts w:ascii="仿宋" w:eastAsia="仿宋" w:hAnsi="仿宋" w:cs="宋体"/>
                <w:kern w:val="0"/>
                <w:sz w:val="20"/>
                <w:szCs w:val="20"/>
              </w:rPr>
              <w:t xml:space="preserve">                                              </w:t>
            </w:r>
          </w:p>
          <w:p w:rsidR="00E747B8" w:rsidRDefault="00E747B8" w:rsidP="00143259">
            <w:pPr>
              <w:widowControl/>
              <w:ind w:firstLineChars="150" w:firstLine="300"/>
              <w:jc w:val="left"/>
              <w:rPr>
                <w:rFonts w:ascii="仿宋" w:eastAsia="仿宋" w:hAnsi="仿宋" w:cs="宋体"/>
                <w:kern w:val="0"/>
                <w:sz w:val="20"/>
                <w:szCs w:val="20"/>
              </w:rPr>
            </w:pPr>
            <w:r>
              <w:rPr>
                <w:rFonts w:ascii="仿宋" w:eastAsia="仿宋" w:hAnsi="仿宋" w:cs="宋体" w:hint="eastAsia"/>
                <w:kern w:val="0"/>
                <w:sz w:val="20"/>
                <w:szCs w:val="20"/>
              </w:rPr>
              <w:t>班级评议组长签字：</w:t>
            </w:r>
            <w:r>
              <w:rPr>
                <w:rFonts w:ascii="仿宋" w:eastAsia="仿宋" w:hAnsi="仿宋" w:cs="宋体"/>
                <w:kern w:val="0"/>
                <w:sz w:val="20"/>
                <w:szCs w:val="20"/>
              </w:rPr>
              <w:t xml:space="preserve">                         </w:t>
            </w:r>
            <w:r>
              <w:rPr>
                <w:rFonts w:ascii="仿宋" w:eastAsia="仿宋" w:hAnsi="仿宋" w:cs="宋体" w:hint="eastAsia"/>
                <w:kern w:val="0"/>
                <w:sz w:val="20"/>
                <w:szCs w:val="20"/>
              </w:rPr>
              <w:t>辅导员签字：</w:t>
            </w:r>
          </w:p>
          <w:p w:rsidR="00E747B8" w:rsidRDefault="00E747B8" w:rsidP="00143259">
            <w:pPr>
              <w:widowControl/>
              <w:ind w:firstLineChars="650" w:firstLine="1300"/>
              <w:jc w:val="left"/>
              <w:rPr>
                <w:rFonts w:ascii="仿宋" w:eastAsia="仿宋" w:hAnsi="仿宋" w:cs="宋体"/>
                <w:kern w:val="0"/>
                <w:sz w:val="20"/>
                <w:szCs w:val="20"/>
              </w:rPr>
            </w:pPr>
            <w:r>
              <w:rPr>
                <w:rFonts w:ascii="仿宋" w:eastAsia="仿宋" w:hAnsi="仿宋" w:cs="宋体"/>
                <w:kern w:val="0"/>
                <w:sz w:val="20"/>
                <w:szCs w:val="20"/>
              </w:rPr>
              <w:t xml:space="preserve">     </w:t>
            </w:r>
            <w:r>
              <w:rPr>
                <w:rFonts w:ascii="仿宋" w:eastAsia="仿宋" w:hAnsi="仿宋" w:cs="宋体" w:hint="eastAsia"/>
                <w:kern w:val="0"/>
                <w:sz w:val="20"/>
                <w:szCs w:val="20"/>
              </w:rPr>
              <w:t>年</w:t>
            </w:r>
            <w:r>
              <w:rPr>
                <w:rFonts w:ascii="仿宋" w:eastAsia="仿宋" w:hAnsi="仿宋" w:cs="宋体"/>
                <w:kern w:val="0"/>
                <w:sz w:val="20"/>
                <w:szCs w:val="20"/>
              </w:rPr>
              <w:t xml:space="preserve">  </w:t>
            </w:r>
            <w:r>
              <w:rPr>
                <w:rFonts w:ascii="仿宋" w:eastAsia="仿宋" w:hAnsi="仿宋" w:cs="宋体" w:hint="eastAsia"/>
                <w:kern w:val="0"/>
                <w:sz w:val="20"/>
                <w:szCs w:val="20"/>
              </w:rPr>
              <w:t>月</w:t>
            </w:r>
            <w:r>
              <w:rPr>
                <w:rFonts w:ascii="仿宋" w:eastAsia="仿宋" w:hAnsi="仿宋" w:cs="宋体"/>
                <w:kern w:val="0"/>
                <w:sz w:val="20"/>
                <w:szCs w:val="20"/>
              </w:rPr>
              <w:t xml:space="preserve">  </w:t>
            </w:r>
            <w:r>
              <w:rPr>
                <w:rFonts w:ascii="仿宋" w:eastAsia="仿宋" w:hAnsi="仿宋" w:cs="宋体" w:hint="eastAsia"/>
                <w:kern w:val="0"/>
                <w:sz w:val="20"/>
                <w:szCs w:val="20"/>
              </w:rPr>
              <w:t>日</w:t>
            </w:r>
            <w:r>
              <w:rPr>
                <w:rFonts w:ascii="仿宋" w:eastAsia="仿宋" w:hAnsi="仿宋" w:cs="宋体"/>
                <w:kern w:val="0"/>
                <w:sz w:val="20"/>
                <w:szCs w:val="20"/>
              </w:rPr>
              <w:t xml:space="preserve">                           </w:t>
            </w:r>
            <w:r>
              <w:rPr>
                <w:rFonts w:ascii="仿宋" w:eastAsia="仿宋" w:hAnsi="仿宋" w:cs="宋体" w:hint="eastAsia"/>
                <w:kern w:val="0"/>
                <w:sz w:val="20"/>
                <w:szCs w:val="20"/>
              </w:rPr>
              <w:t>年</w:t>
            </w:r>
            <w:r>
              <w:rPr>
                <w:rFonts w:ascii="仿宋" w:eastAsia="仿宋" w:hAnsi="仿宋" w:cs="宋体"/>
                <w:kern w:val="0"/>
                <w:sz w:val="20"/>
                <w:szCs w:val="20"/>
              </w:rPr>
              <w:t xml:space="preserve">    </w:t>
            </w:r>
            <w:r>
              <w:rPr>
                <w:rFonts w:ascii="仿宋" w:eastAsia="仿宋" w:hAnsi="仿宋" w:cs="宋体" w:hint="eastAsia"/>
                <w:kern w:val="0"/>
                <w:sz w:val="20"/>
                <w:szCs w:val="20"/>
              </w:rPr>
              <w:t>月</w:t>
            </w:r>
            <w:r>
              <w:rPr>
                <w:rFonts w:ascii="仿宋" w:eastAsia="仿宋" w:hAnsi="仿宋" w:cs="宋体"/>
                <w:kern w:val="0"/>
                <w:sz w:val="20"/>
                <w:szCs w:val="20"/>
              </w:rPr>
              <w:t xml:space="preserve">   </w:t>
            </w:r>
            <w:r>
              <w:rPr>
                <w:rFonts w:ascii="仿宋" w:eastAsia="仿宋" w:hAnsi="仿宋" w:cs="宋体" w:hint="eastAsia"/>
                <w:kern w:val="0"/>
                <w:sz w:val="20"/>
                <w:szCs w:val="20"/>
              </w:rPr>
              <w:t>日</w:t>
            </w:r>
          </w:p>
        </w:tc>
      </w:tr>
      <w:tr w:rsidR="00E747B8" w:rsidTr="00143259">
        <w:trPr>
          <w:trHeight w:val="2015"/>
          <w:jc w:val="center"/>
        </w:trPr>
        <w:tc>
          <w:tcPr>
            <w:tcW w:w="649"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学院意见</w:t>
            </w:r>
          </w:p>
        </w:tc>
        <w:tc>
          <w:tcPr>
            <w:tcW w:w="3596" w:type="dxa"/>
            <w:gridSpan w:val="6"/>
            <w:tcBorders>
              <w:top w:val="single" w:sz="4" w:space="0" w:color="auto"/>
              <w:left w:val="nil"/>
              <w:bottom w:val="single" w:sz="4" w:space="0" w:color="auto"/>
              <w:right w:val="single" w:sz="4" w:space="0" w:color="auto"/>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经班级民主评议、本院认真审核后，</w:t>
            </w:r>
          </w:p>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□同意班级民主评议结果。</w:t>
            </w:r>
          </w:p>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□不同意班级民主评议结果，调整为</w:t>
            </w:r>
          </w:p>
          <w:p w:rsidR="00E747B8" w:rsidRDefault="00E747B8" w:rsidP="00143259">
            <w:pPr>
              <w:widowControl/>
              <w:jc w:val="left"/>
              <w:rPr>
                <w:rFonts w:ascii="仿宋" w:eastAsia="仿宋" w:hAnsi="仿宋" w:cs="宋体"/>
                <w:kern w:val="0"/>
                <w:sz w:val="20"/>
                <w:szCs w:val="20"/>
              </w:rPr>
            </w:pPr>
            <w:r>
              <w:rPr>
                <w:rFonts w:ascii="仿宋" w:eastAsia="仿宋" w:hAnsi="仿宋" w:cs="宋体"/>
                <w:kern w:val="0"/>
                <w:sz w:val="20"/>
                <w:szCs w:val="20"/>
              </w:rPr>
              <w:t xml:space="preserve">  </w:t>
            </w:r>
            <w:r>
              <w:rPr>
                <w:rFonts w:ascii="仿宋" w:eastAsia="仿宋" w:hAnsi="仿宋" w:cs="宋体"/>
                <w:kern w:val="0"/>
                <w:sz w:val="20"/>
                <w:szCs w:val="20"/>
                <w:u w:val="single"/>
              </w:rPr>
              <w:t xml:space="preserve">                </w:t>
            </w:r>
            <w:r>
              <w:rPr>
                <w:rFonts w:ascii="仿宋" w:eastAsia="仿宋" w:hAnsi="仿宋" w:cs="宋体" w:hint="eastAsia"/>
                <w:kern w:val="0"/>
                <w:sz w:val="20"/>
                <w:szCs w:val="20"/>
              </w:rPr>
              <w:t>。</w:t>
            </w:r>
          </w:p>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工作组组长签章：</w:t>
            </w:r>
          </w:p>
          <w:p w:rsidR="00E747B8" w:rsidRDefault="00E747B8" w:rsidP="00143259">
            <w:pPr>
              <w:widowControl/>
              <w:jc w:val="left"/>
              <w:rPr>
                <w:rFonts w:ascii="仿宋" w:eastAsia="仿宋" w:hAnsi="仿宋" w:cs="宋体"/>
                <w:kern w:val="0"/>
                <w:sz w:val="20"/>
                <w:szCs w:val="20"/>
              </w:rPr>
            </w:pPr>
            <w:r>
              <w:rPr>
                <w:rFonts w:ascii="仿宋" w:eastAsia="仿宋" w:hAnsi="仿宋" w:cs="宋体"/>
                <w:kern w:val="0"/>
                <w:sz w:val="20"/>
                <w:szCs w:val="20"/>
              </w:rPr>
              <w:t xml:space="preserve">              </w:t>
            </w:r>
            <w:r>
              <w:rPr>
                <w:rFonts w:ascii="仿宋" w:eastAsia="仿宋" w:hAnsi="仿宋" w:cs="宋体" w:hint="eastAsia"/>
                <w:kern w:val="0"/>
                <w:sz w:val="20"/>
                <w:szCs w:val="20"/>
              </w:rPr>
              <w:t>年</w:t>
            </w:r>
            <w:r>
              <w:rPr>
                <w:rFonts w:ascii="仿宋" w:eastAsia="仿宋" w:hAnsi="仿宋" w:cs="宋体"/>
                <w:kern w:val="0"/>
                <w:sz w:val="20"/>
                <w:szCs w:val="20"/>
              </w:rPr>
              <w:t xml:space="preserve">      </w:t>
            </w:r>
            <w:r>
              <w:rPr>
                <w:rFonts w:ascii="仿宋" w:eastAsia="仿宋" w:hAnsi="仿宋" w:cs="宋体" w:hint="eastAsia"/>
                <w:kern w:val="0"/>
                <w:sz w:val="20"/>
                <w:szCs w:val="20"/>
              </w:rPr>
              <w:t>月</w:t>
            </w:r>
            <w:r>
              <w:rPr>
                <w:rFonts w:ascii="仿宋" w:eastAsia="仿宋" w:hAnsi="仿宋" w:cs="宋体"/>
                <w:kern w:val="0"/>
                <w:sz w:val="20"/>
                <w:szCs w:val="20"/>
              </w:rPr>
              <w:t xml:space="preserve">      </w:t>
            </w:r>
            <w:r>
              <w:rPr>
                <w:rFonts w:ascii="仿宋" w:eastAsia="仿宋" w:hAnsi="仿宋" w:cs="宋体" w:hint="eastAsia"/>
                <w:kern w:val="0"/>
                <w:sz w:val="20"/>
                <w:szCs w:val="20"/>
              </w:rPr>
              <w:t>日</w:t>
            </w:r>
          </w:p>
          <w:p w:rsidR="00E747B8" w:rsidRDefault="00E747B8" w:rsidP="00143259">
            <w:pPr>
              <w:widowControl/>
              <w:jc w:val="left"/>
              <w:rPr>
                <w:rFonts w:ascii="仿宋" w:eastAsia="仿宋" w:hAnsi="仿宋" w:cs="宋体"/>
                <w:kern w:val="0"/>
                <w:sz w:val="20"/>
                <w:szCs w:val="20"/>
              </w:rPr>
            </w:pPr>
            <w:r>
              <w:rPr>
                <w:rFonts w:ascii="仿宋" w:eastAsia="仿宋" w:hAnsi="仿宋" w:cs="宋体"/>
                <w:kern w:val="0"/>
                <w:sz w:val="20"/>
                <w:szCs w:val="20"/>
              </w:rPr>
              <w:t xml:space="preserve">             </w:t>
            </w:r>
            <w:r>
              <w:rPr>
                <w:rFonts w:ascii="仿宋" w:eastAsia="仿宋" w:hAnsi="仿宋" w:cs="宋体" w:hint="eastAsia"/>
                <w:kern w:val="0"/>
                <w:sz w:val="20"/>
                <w:szCs w:val="20"/>
              </w:rPr>
              <w:t>（加盖部门公章）</w:t>
            </w:r>
          </w:p>
        </w:tc>
        <w:tc>
          <w:tcPr>
            <w:tcW w:w="1040" w:type="dxa"/>
            <w:gridSpan w:val="3"/>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学校资助管理中心意见</w:t>
            </w:r>
          </w:p>
        </w:tc>
        <w:tc>
          <w:tcPr>
            <w:tcW w:w="3930" w:type="dxa"/>
            <w:gridSpan w:val="6"/>
            <w:tcBorders>
              <w:top w:val="single" w:sz="4" w:space="0" w:color="auto"/>
              <w:left w:val="nil"/>
              <w:bottom w:val="single" w:sz="4" w:space="0" w:color="auto"/>
              <w:right w:val="single" w:sz="4" w:space="0" w:color="000000"/>
            </w:tcBorders>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经学院推荐，学校核实，</w:t>
            </w:r>
          </w:p>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□同意学院意见。</w:t>
            </w:r>
          </w:p>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□不同意学院意见，调整为</w:t>
            </w:r>
          </w:p>
          <w:p w:rsidR="00E747B8" w:rsidRDefault="00E747B8" w:rsidP="00143259">
            <w:pPr>
              <w:widowControl/>
              <w:jc w:val="left"/>
              <w:rPr>
                <w:rFonts w:ascii="仿宋" w:eastAsia="仿宋" w:hAnsi="仿宋" w:cs="宋体"/>
                <w:kern w:val="0"/>
                <w:sz w:val="20"/>
                <w:szCs w:val="20"/>
              </w:rPr>
            </w:pPr>
            <w:r>
              <w:rPr>
                <w:rFonts w:ascii="仿宋" w:eastAsia="仿宋" w:hAnsi="仿宋" w:cs="宋体"/>
                <w:kern w:val="0"/>
                <w:sz w:val="20"/>
                <w:szCs w:val="20"/>
              </w:rPr>
              <w:t xml:space="preserve">  </w:t>
            </w:r>
            <w:r>
              <w:rPr>
                <w:rFonts w:ascii="仿宋" w:eastAsia="仿宋" w:hAnsi="仿宋" w:cs="宋体"/>
                <w:kern w:val="0"/>
                <w:sz w:val="20"/>
                <w:szCs w:val="20"/>
                <w:u w:val="single"/>
              </w:rPr>
              <w:t xml:space="preserve">                </w:t>
            </w:r>
            <w:r>
              <w:rPr>
                <w:rFonts w:ascii="仿宋" w:eastAsia="仿宋" w:hAnsi="仿宋" w:cs="宋体" w:hint="eastAsia"/>
                <w:kern w:val="0"/>
                <w:sz w:val="20"/>
                <w:szCs w:val="20"/>
              </w:rPr>
              <w:t>。</w:t>
            </w:r>
          </w:p>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负责人签章：</w:t>
            </w:r>
          </w:p>
          <w:p w:rsidR="00E747B8" w:rsidRDefault="00E747B8" w:rsidP="00143259">
            <w:pPr>
              <w:widowControl/>
              <w:jc w:val="left"/>
              <w:rPr>
                <w:rFonts w:ascii="仿宋" w:eastAsia="仿宋" w:hAnsi="仿宋" w:cs="宋体"/>
                <w:kern w:val="0"/>
                <w:sz w:val="20"/>
                <w:szCs w:val="20"/>
              </w:rPr>
            </w:pPr>
            <w:r>
              <w:rPr>
                <w:rFonts w:ascii="仿宋" w:eastAsia="仿宋" w:hAnsi="仿宋" w:cs="宋体"/>
                <w:kern w:val="0"/>
                <w:sz w:val="20"/>
                <w:szCs w:val="20"/>
              </w:rPr>
              <w:t xml:space="preserve">                 </w:t>
            </w:r>
            <w:r>
              <w:rPr>
                <w:rFonts w:ascii="仿宋" w:eastAsia="仿宋" w:hAnsi="仿宋" w:cs="宋体" w:hint="eastAsia"/>
                <w:kern w:val="0"/>
                <w:sz w:val="20"/>
                <w:szCs w:val="20"/>
              </w:rPr>
              <w:t>年</w:t>
            </w:r>
            <w:r>
              <w:rPr>
                <w:rFonts w:ascii="仿宋" w:eastAsia="仿宋" w:hAnsi="仿宋" w:cs="宋体"/>
                <w:kern w:val="0"/>
                <w:sz w:val="20"/>
                <w:szCs w:val="20"/>
              </w:rPr>
              <w:t xml:space="preserve">      </w:t>
            </w:r>
            <w:r>
              <w:rPr>
                <w:rFonts w:ascii="仿宋" w:eastAsia="仿宋" w:hAnsi="仿宋" w:cs="宋体" w:hint="eastAsia"/>
                <w:kern w:val="0"/>
                <w:sz w:val="20"/>
                <w:szCs w:val="20"/>
              </w:rPr>
              <w:t>月</w:t>
            </w:r>
            <w:r>
              <w:rPr>
                <w:rFonts w:ascii="仿宋" w:eastAsia="仿宋" w:hAnsi="仿宋" w:cs="宋体"/>
                <w:kern w:val="0"/>
                <w:sz w:val="20"/>
                <w:szCs w:val="20"/>
              </w:rPr>
              <w:t xml:space="preserve">      </w:t>
            </w:r>
            <w:r>
              <w:rPr>
                <w:rFonts w:ascii="仿宋" w:eastAsia="仿宋" w:hAnsi="仿宋" w:cs="宋体" w:hint="eastAsia"/>
                <w:kern w:val="0"/>
                <w:sz w:val="20"/>
                <w:szCs w:val="20"/>
              </w:rPr>
              <w:t>日</w:t>
            </w:r>
          </w:p>
          <w:p w:rsidR="00E747B8" w:rsidRDefault="00E747B8" w:rsidP="00143259">
            <w:pPr>
              <w:widowControl/>
              <w:jc w:val="left"/>
              <w:rPr>
                <w:rFonts w:ascii="仿宋" w:eastAsia="仿宋" w:hAnsi="仿宋" w:cs="宋体"/>
                <w:kern w:val="0"/>
                <w:sz w:val="20"/>
                <w:szCs w:val="20"/>
              </w:rPr>
            </w:pPr>
            <w:r>
              <w:rPr>
                <w:rFonts w:ascii="仿宋" w:eastAsia="仿宋" w:hAnsi="仿宋" w:cs="宋体"/>
                <w:kern w:val="0"/>
                <w:sz w:val="20"/>
                <w:szCs w:val="20"/>
              </w:rPr>
              <w:t xml:space="preserve">                </w:t>
            </w:r>
            <w:r>
              <w:rPr>
                <w:rFonts w:ascii="仿宋" w:eastAsia="仿宋" w:hAnsi="仿宋" w:cs="宋体" w:hint="eastAsia"/>
                <w:kern w:val="0"/>
                <w:sz w:val="20"/>
                <w:szCs w:val="20"/>
              </w:rPr>
              <w:t>（加盖部门公章）</w:t>
            </w:r>
          </w:p>
        </w:tc>
      </w:tr>
    </w:tbl>
    <w:p w:rsidR="00E747B8" w:rsidRDefault="00E747B8" w:rsidP="00E747B8">
      <w:pPr>
        <w:spacing w:line="240" w:lineRule="exact"/>
        <w:rPr>
          <w:rFonts w:ascii="仿宋" w:eastAsia="仿宋" w:hAnsi="仿宋"/>
          <w:sz w:val="20"/>
          <w:szCs w:val="20"/>
        </w:rPr>
      </w:pPr>
      <w:r>
        <w:rPr>
          <w:rFonts w:ascii="仿宋" w:eastAsia="仿宋" w:hAnsi="仿宋" w:hint="eastAsia"/>
          <w:sz w:val="20"/>
          <w:szCs w:val="20"/>
        </w:rPr>
        <w:t>注：精准认定家庭经济困难学生是做好学生资助工作的重要前提，是决定资助政策落实效果的基础性工作。提醒提供证明材料各方要认真负责、实事求是的填写相关内容，对于被认定方因各种原因造成弄虚作假事实的，学校将依据国家政策追回相关资助并给予其纪律处分。</w:t>
      </w:r>
    </w:p>
    <w:p w:rsidR="00E747B8" w:rsidRDefault="00E747B8" w:rsidP="00E747B8">
      <w:pPr>
        <w:spacing w:line="58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3</w:t>
      </w:r>
    </w:p>
    <w:p w:rsidR="00E747B8" w:rsidRPr="00E747B8" w:rsidRDefault="00E747B8" w:rsidP="00E747B8">
      <w:pPr>
        <w:spacing w:line="580" w:lineRule="exact"/>
        <w:jc w:val="center"/>
        <w:rPr>
          <w:rFonts w:ascii="方正小标宋简体" w:eastAsia="方正小标宋简体" w:hAnsi="黑体"/>
          <w:sz w:val="36"/>
          <w:szCs w:val="36"/>
        </w:rPr>
      </w:pPr>
      <w:r w:rsidRPr="00E747B8">
        <w:rPr>
          <w:rFonts w:ascii="方正小标宋简体" w:eastAsia="方正小标宋简体" w:hAnsi="黑体" w:hint="eastAsia"/>
          <w:sz w:val="36"/>
          <w:szCs w:val="36"/>
        </w:rPr>
        <w:t>中原工学院家庭经济困难学生量化评定指标积分表</w:t>
      </w:r>
    </w:p>
    <w:p w:rsidR="00E747B8" w:rsidRDefault="00E747B8" w:rsidP="00E747B8">
      <w:pPr>
        <w:rPr>
          <w:rFonts w:ascii="仿宋" w:eastAsia="仿宋" w:hAnsi="仿宋"/>
          <w:sz w:val="24"/>
        </w:rPr>
      </w:pPr>
      <w:r>
        <w:rPr>
          <w:rFonts w:ascii="仿宋" w:eastAsia="仿宋" w:hAnsi="仿宋" w:cs="宋体" w:hint="eastAsia"/>
          <w:kern w:val="0"/>
          <w:sz w:val="20"/>
          <w:szCs w:val="20"/>
        </w:rPr>
        <w:t>学院：</w:t>
      </w:r>
      <w:r>
        <w:rPr>
          <w:rFonts w:ascii="仿宋" w:eastAsia="仿宋" w:hAnsi="仿宋"/>
          <w:sz w:val="24"/>
        </w:rPr>
        <w:t xml:space="preserve">            </w:t>
      </w:r>
      <w:r>
        <w:rPr>
          <w:rFonts w:ascii="仿宋" w:eastAsia="仿宋" w:hAnsi="仿宋" w:cs="宋体" w:hint="eastAsia"/>
          <w:kern w:val="0"/>
          <w:sz w:val="20"/>
          <w:szCs w:val="20"/>
        </w:rPr>
        <w:t>班级：</w:t>
      </w:r>
      <w:r>
        <w:rPr>
          <w:rFonts w:ascii="仿宋" w:eastAsia="仿宋" w:hAnsi="仿宋" w:cs="宋体"/>
          <w:kern w:val="0"/>
          <w:sz w:val="20"/>
          <w:szCs w:val="20"/>
        </w:rPr>
        <w:t xml:space="preserve">               </w:t>
      </w:r>
      <w:r>
        <w:rPr>
          <w:rFonts w:ascii="仿宋" w:eastAsia="仿宋" w:hAnsi="仿宋" w:cs="宋体" w:hint="eastAsia"/>
          <w:kern w:val="0"/>
          <w:sz w:val="20"/>
          <w:szCs w:val="20"/>
        </w:rPr>
        <w:t>姓名：</w:t>
      </w:r>
      <w:r>
        <w:rPr>
          <w:rFonts w:ascii="仿宋" w:eastAsia="仿宋" w:hAnsi="仿宋" w:cs="宋体"/>
          <w:kern w:val="0"/>
          <w:sz w:val="20"/>
          <w:szCs w:val="20"/>
        </w:rPr>
        <w:t xml:space="preserve">                    </w:t>
      </w:r>
      <w:r>
        <w:rPr>
          <w:rFonts w:ascii="仿宋" w:eastAsia="仿宋" w:hAnsi="仿宋" w:cs="宋体" w:hint="eastAsia"/>
          <w:kern w:val="0"/>
          <w:sz w:val="20"/>
          <w:szCs w:val="20"/>
        </w:rPr>
        <w:t>班级编号：</w:t>
      </w:r>
    </w:p>
    <w:tbl>
      <w:tblPr>
        <w:tblpPr w:leftFromText="180" w:rightFromText="180" w:vertAnchor="page" w:horzAnchor="page" w:tblpXSpec="center" w:tblpY="3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80"/>
        <w:gridCol w:w="5400"/>
      </w:tblGrid>
      <w:tr w:rsidR="00E747B8" w:rsidTr="00E747B8">
        <w:trPr>
          <w:trHeight w:val="420"/>
        </w:trPr>
        <w:tc>
          <w:tcPr>
            <w:tcW w:w="1080" w:type="dxa"/>
            <w:vAlign w:val="center"/>
          </w:tcPr>
          <w:p w:rsidR="00E747B8" w:rsidRDefault="00E747B8" w:rsidP="00143259">
            <w:pPr>
              <w:widowControl/>
              <w:adjustRightInd w:val="0"/>
              <w:snapToGrid w:val="0"/>
              <w:jc w:val="center"/>
              <w:rPr>
                <w:rFonts w:ascii="仿宋" w:eastAsia="仿宋" w:hAnsi="仿宋" w:cs="宋体"/>
                <w:kern w:val="0"/>
                <w:sz w:val="20"/>
              </w:rPr>
            </w:pPr>
            <w:r>
              <w:rPr>
                <w:rFonts w:ascii="仿宋" w:eastAsia="仿宋" w:hAnsi="仿宋" w:cs="宋体" w:hint="eastAsia"/>
                <w:kern w:val="0"/>
                <w:sz w:val="20"/>
              </w:rPr>
              <w:t>项目</w:t>
            </w:r>
          </w:p>
        </w:tc>
        <w:tc>
          <w:tcPr>
            <w:tcW w:w="1080" w:type="dxa"/>
            <w:vAlign w:val="center"/>
          </w:tcPr>
          <w:p w:rsidR="00E747B8" w:rsidRDefault="00E747B8" w:rsidP="00143259">
            <w:pPr>
              <w:widowControl/>
              <w:adjustRightInd w:val="0"/>
              <w:snapToGrid w:val="0"/>
              <w:jc w:val="center"/>
              <w:rPr>
                <w:rFonts w:ascii="仿宋" w:eastAsia="仿宋" w:hAnsi="仿宋" w:cs="宋体"/>
                <w:kern w:val="0"/>
                <w:sz w:val="20"/>
                <w:szCs w:val="20"/>
              </w:rPr>
            </w:pPr>
            <w:r>
              <w:rPr>
                <w:rFonts w:ascii="仿宋" w:eastAsia="仿宋" w:hAnsi="仿宋" w:cs="宋体" w:hint="eastAsia"/>
                <w:kern w:val="0"/>
                <w:sz w:val="20"/>
                <w:szCs w:val="20"/>
              </w:rPr>
              <w:t>最高分值</w:t>
            </w:r>
          </w:p>
        </w:tc>
        <w:tc>
          <w:tcPr>
            <w:tcW w:w="1080" w:type="dxa"/>
            <w:vAlign w:val="center"/>
          </w:tcPr>
          <w:p w:rsidR="00E747B8" w:rsidRDefault="00E747B8" w:rsidP="00143259">
            <w:pPr>
              <w:widowControl/>
              <w:adjustRightInd w:val="0"/>
              <w:snapToGrid w:val="0"/>
              <w:jc w:val="center"/>
              <w:rPr>
                <w:rFonts w:ascii="仿宋" w:eastAsia="仿宋" w:hAnsi="仿宋" w:cs="宋体"/>
                <w:kern w:val="0"/>
                <w:sz w:val="20"/>
              </w:rPr>
            </w:pPr>
            <w:r>
              <w:rPr>
                <w:rFonts w:ascii="仿宋" w:eastAsia="仿宋" w:hAnsi="仿宋" w:cs="宋体" w:hint="eastAsia"/>
                <w:kern w:val="0"/>
                <w:sz w:val="20"/>
              </w:rPr>
              <w:t>评议得分</w:t>
            </w:r>
          </w:p>
        </w:tc>
        <w:tc>
          <w:tcPr>
            <w:tcW w:w="5400" w:type="dxa"/>
            <w:vAlign w:val="center"/>
          </w:tcPr>
          <w:p w:rsidR="00E747B8" w:rsidRDefault="00E747B8" w:rsidP="00143259">
            <w:pPr>
              <w:widowControl/>
              <w:adjustRightInd w:val="0"/>
              <w:snapToGrid w:val="0"/>
              <w:jc w:val="center"/>
              <w:rPr>
                <w:rFonts w:ascii="仿宋" w:eastAsia="仿宋" w:hAnsi="仿宋" w:cs="宋体"/>
                <w:kern w:val="0"/>
                <w:sz w:val="20"/>
              </w:rPr>
            </w:pPr>
            <w:r>
              <w:rPr>
                <w:rFonts w:ascii="仿宋" w:eastAsia="仿宋" w:hAnsi="仿宋" w:cs="宋体" w:hint="eastAsia"/>
                <w:kern w:val="0"/>
                <w:sz w:val="20"/>
              </w:rPr>
              <w:t>考评依据及量化分值</w:t>
            </w:r>
          </w:p>
        </w:tc>
      </w:tr>
      <w:tr w:rsidR="00E747B8" w:rsidTr="00E747B8">
        <w:trPr>
          <w:trHeight w:val="311"/>
        </w:trPr>
        <w:tc>
          <w:tcPr>
            <w:tcW w:w="1080" w:type="dxa"/>
            <w:vMerge w:val="restart"/>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家庭状况（最高</w:t>
            </w:r>
            <w:r>
              <w:rPr>
                <w:rFonts w:ascii="仿宋" w:eastAsia="仿宋" w:hAnsi="仿宋" w:cs="宋体"/>
                <w:kern w:val="0"/>
                <w:sz w:val="20"/>
              </w:rPr>
              <w:t>60</w:t>
            </w:r>
            <w:r>
              <w:rPr>
                <w:rFonts w:ascii="仿宋" w:eastAsia="仿宋" w:hAnsi="仿宋" w:cs="宋体" w:hint="eastAsia"/>
                <w:kern w:val="0"/>
                <w:sz w:val="20"/>
              </w:rPr>
              <w:t>分）</w:t>
            </w:r>
          </w:p>
        </w:tc>
        <w:tc>
          <w:tcPr>
            <w:tcW w:w="1080" w:type="dxa"/>
            <w:vMerge w:val="restart"/>
            <w:vAlign w:val="center"/>
          </w:tcPr>
          <w:p w:rsidR="00E747B8" w:rsidRDefault="00E747B8" w:rsidP="00143259">
            <w:pPr>
              <w:widowControl/>
              <w:adjustRightInd w:val="0"/>
              <w:snapToGrid w:val="0"/>
              <w:jc w:val="center"/>
              <w:rPr>
                <w:rFonts w:ascii="仿宋" w:eastAsia="仿宋" w:hAnsi="仿宋" w:cs="宋体"/>
                <w:kern w:val="0"/>
                <w:sz w:val="20"/>
              </w:rPr>
            </w:pPr>
            <w:r>
              <w:rPr>
                <w:rFonts w:ascii="仿宋" w:eastAsia="仿宋" w:hAnsi="仿宋" w:cs="宋体"/>
                <w:kern w:val="0"/>
                <w:sz w:val="20"/>
              </w:rPr>
              <w:t>50</w:t>
            </w:r>
          </w:p>
          <w:p w:rsidR="00E747B8" w:rsidRDefault="00E747B8" w:rsidP="00143259">
            <w:pPr>
              <w:adjustRightInd w:val="0"/>
              <w:snapToGrid w:val="0"/>
              <w:jc w:val="center"/>
              <w:rPr>
                <w:rFonts w:ascii="仿宋" w:eastAsia="仿宋" w:hAnsi="仿宋" w:cs="宋体"/>
                <w:kern w:val="0"/>
                <w:sz w:val="20"/>
              </w:rPr>
            </w:pPr>
          </w:p>
        </w:tc>
        <w:tc>
          <w:tcPr>
            <w:tcW w:w="1080" w:type="dxa"/>
            <w:vMerge w:val="restart"/>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szCs w:val="20"/>
              </w:rPr>
            </w:pPr>
            <w:r>
              <w:rPr>
                <w:rFonts w:ascii="仿宋" w:eastAsia="仿宋" w:hAnsi="仿宋" w:hint="eastAsia"/>
                <w:sz w:val="20"/>
                <w:szCs w:val="20"/>
                <w:shd w:val="clear" w:color="auto" w:fill="FFFFFF"/>
              </w:rPr>
              <w:t>父母双亡、烈士子女、优抚家庭子女（需提供相应证明原件及复印件）等无直接经济来源，需靠政府救济的，</w:t>
            </w:r>
            <w:r>
              <w:rPr>
                <w:rFonts w:ascii="仿宋" w:eastAsia="仿宋" w:hAnsi="仿宋" w:cs="宋体"/>
                <w:kern w:val="0"/>
                <w:sz w:val="20"/>
                <w:szCs w:val="20"/>
              </w:rPr>
              <w:t>50</w:t>
            </w:r>
            <w:r>
              <w:rPr>
                <w:rFonts w:ascii="仿宋" w:eastAsia="仿宋" w:hAnsi="仿宋" w:cs="宋体" w:hint="eastAsia"/>
                <w:kern w:val="0"/>
                <w:sz w:val="20"/>
                <w:szCs w:val="20"/>
              </w:rPr>
              <w:t>分。</w:t>
            </w:r>
          </w:p>
        </w:tc>
      </w:tr>
      <w:tr w:rsidR="00E747B8" w:rsidTr="00E747B8">
        <w:trPr>
          <w:trHeight w:val="311"/>
        </w:trPr>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Merge/>
            <w:vAlign w:val="center"/>
          </w:tcPr>
          <w:p w:rsidR="00E747B8" w:rsidRDefault="00E747B8" w:rsidP="00143259">
            <w:pPr>
              <w:widowControl/>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szCs w:val="20"/>
              </w:rPr>
            </w:pPr>
            <w:r>
              <w:rPr>
                <w:rFonts w:ascii="仿宋" w:eastAsia="仿宋" w:hAnsi="仿宋" w:cs="宋体" w:hint="eastAsia"/>
                <w:kern w:val="0"/>
                <w:sz w:val="20"/>
                <w:szCs w:val="20"/>
              </w:rPr>
              <w:t>家庭遭遇突发性自然灾害，如洪灾、旱灾、雪灾、火灾、地震和泥石流等不可抗拒的自然灾害及重大伤亡，家庭受到重大损失，</w:t>
            </w:r>
            <w:r>
              <w:rPr>
                <w:rFonts w:ascii="仿宋" w:eastAsia="仿宋" w:hAnsi="仿宋" w:hint="eastAsia"/>
                <w:sz w:val="20"/>
                <w:szCs w:val="20"/>
                <w:shd w:val="clear" w:color="auto" w:fill="FFFFFF"/>
              </w:rPr>
              <w:t>无力支付学费、生活费的，</w:t>
            </w:r>
            <w:r>
              <w:rPr>
                <w:rFonts w:ascii="仿宋" w:eastAsia="仿宋" w:hAnsi="仿宋" w:cs="宋体"/>
                <w:kern w:val="0"/>
                <w:sz w:val="20"/>
                <w:szCs w:val="20"/>
              </w:rPr>
              <w:t>50</w:t>
            </w:r>
            <w:r>
              <w:rPr>
                <w:rFonts w:ascii="仿宋" w:eastAsia="仿宋" w:hAnsi="仿宋" w:cs="宋体" w:hint="eastAsia"/>
                <w:kern w:val="0"/>
                <w:sz w:val="20"/>
                <w:szCs w:val="20"/>
              </w:rPr>
              <w:t>分。</w:t>
            </w:r>
          </w:p>
        </w:tc>
      </w:tr>
      <w:tr w:rsidR="00E747B8" w:rsidTr="00E747B8">
        <w:trPr>
          <w:trHeight w:val="311"/>
        </w:trPr>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父母丧失劳动能力或家庭父母兄弟姐妹有一人重大疾病正在治疗（县级及以上医疗机构相关证明材料），无经济来源，难以维持基本生活费用，建档立卡家庭经济困难学生，</w:t>
            </w:r>
            <w:r>
              <w:rPr>
                <w:rFonts w:ascii="仿宋" w:eastAsia="仿宋" w:hAnsi="仿宋" w:cs="宋体"/>
                <w:kern w:val="0"/>
                <w:sz w:val="20"/>
              </w:rPr>
              <w:t>50</w:t>
            </w:r>
            <w:r>
              <w:rPr>
                <w:rFonts w:ascii="仿宋" w:eastAsia="仿宋" w:hAnsi="仿宋" w:cs="宋体" w:hint="eastAsia"/>
                <w:kern w:val="0"/>
                <w:sz w:val="20"/>
              </w:rPr>
              <w:t>分。</w:t>
            </w:r>
          </w:p>
        </w:tc>
      </w:tr>
      <w:tr w:rsidR="00E747B8" w:rsidTr="00E747B8">
        <w:trPr>
          <w:trHeight w:val="311"/>
        </w:trPr>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家庭经济特别困难、无固定收入的单亲家庭子女，</w:t>
            </w:r>
            <w:r>
              <w:rPr>
                <w:rFonts w:ascii="仿宋" w:eastAsia="仿宋" w:hAnsi="仿宋" w:cs="宋体"/>
                <w:kern w:val="0"/>
                <w:sz w:val="20"/>
              </w:rPr>
              <w:t>40</w:t>
            </w:r>
            <w:r>
              <w:rPr>
                <w:rFonts w:ascii="仿宋" w:eastAsia="仿宋" w:hAnsi="仿宋" w:cs="宋体" w:hint="eastAsia"/>
                <w:kern w:val="0"/>
                <w:sz w:val="20"/>
              </w:rPr>
              <w:t>分。</w:t>
            </w:r>
          </w:p>
        </w:tc>
      </w:tr>
      <w:tr w:rsidR="00E747B8" w:rsidTr="00E747B8">
        <w:trPr>
          <w:trHeight w:val="311"/>
        </w:trPr>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家庭无固定经济收入来源，本人表现较好</w:t>
            </w:r>
            <w:r>
              <w:rPr>
                <w:rFonts w:ascii="仿宋" w:eastAsia="仿宋" w:hAnsi="仿宋" w:cs="宋体"/>
                <w:kern w:val="0"/>
                <w:sz w:val="20"/>
              </w:rPr>
              <w:t>35</w:t>
            </w:r>
            <w:r>
              <w:rPr>
                <w:rFonts w:ascii="仿宋" w:eastAsia="仿宋" w:hAnsi="仿宋" w:cs="宋体" w:hint="eastAsia"/>
                <w:kern w:val="0"/>
                <w:sz w:val="20"/>
              </w:rPr>
              <w:t>分，表现一般</w:t>
            </w:r>
            <w:r>
              <w:rPr>
                <w:rFonts w:ascii="仿宋" w:eastAsia="仿宋" w:hAnsi="仿宋" w:cs="宋体"/>
                <w:kern w:val="0"/>
                <w:sz w:val="20"/>
              </w:rPr>
              <w:t>30</w:t>
            </w:r>
            <w:r>
              <w:rPr>
                <w:rFonts w:ascii="仿宋" w:eastAsia="仿宋" w:hAnsi="仿宋" w:cs="宋体" w:hint="eastAsia"/>
                <w:kern w:val="0"/>
                <w:sz w:val="20"/>
              </w:rPr>
              <w:t>分。</w:t>
            </w:r>
          </w:p>
        </w:tc>
      </w:tr>
      <w:tr w:rsidR="00E747B8" w:rsidTr="00E747B8">
        <w:trPr>
          <w:trHeight w:val="311"/>
        </w:trPr>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家中经济困难且有两人上大学，平时表现较好</w:t>
            </w:r>
            <w:r>
              <w:rPr>
                <w:rFonts w:ascii="仿宋" w:eastAsia="仿宋" w:hAnsi="仿宋" w:cs="宋体"/>
                <w:kern w:val="0"/>
                <w:sz w:val="20"/>
              </w:rPr>
              <w:t>30</w:t>
            </w:r>
            <w:r>
              <w:rPr>
                <w:rFonts w:ascii="仿宋" w:eastAsia="仿宋" w:hAnsi="仿宋" w:cs="宋体" w:hint="eastAsia"/>
                <w:kern w:val="0"/>
                <w:sz w:val="20"/>
              </w:rPr>
              <w:t>分，表现一般</w:t>
            </w:r>
            <w:r>
              <w:rPr>
                <w:rFonts w:ascii="仿宋" w:eastAsia="仿宋" w:hAnsi="仿宋" w:cs="宋体"/>
                <w:kern w:val="0"/>
                <w:sz w:val="20"/>
              </w:rPr>
              <w:t>20</w:t>
            </w:r>
            <w:r>
              <w:rPr>
                <w:rFonts w:ascii="仿宋" w:eastAsia="仿宋" w:hAnsi="仿宋" w:cs="宋体" w:hint="eastAsia"/>
                <w:kern w:val="0"/>
                <w:sz w:val="20"/>
              </w:rPr>
              <w:t>分。</w:t>
            </w:r>
          </w:p>
        </w:tc>
      </w:tr>
      <w:tr w:rsidR="00E747B8" w:rsidTr="00E747B8">
        <w:trPr>
          <w:trHeight w:val="311"/>
        </w:trPr>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Align w:val="center"/>
          </w:tcPr>
          <w:p w:rsidR="00E747B8" w:rsidRDefault="00E747B8" w:rsidP="00143259">
            <w:pPr>
              <w:widowControl/>
              <w:adjustRightInd w:val="0"/>
              <w:snapToGrid w:val="0"/>
              <w:jc w:val="center"/>
              <w:rPr>
                <w:rFonts w:ascii="仿宋" w:eastAsia="仿宋" w:hAnsi="仿宋" w:cs="宋体"/>
                <w:kern w:val="0"/>
                <w:sz w:val="20"/>
              </w:rPr>
            </w:pPr>
            <w:r>
              <w:rPr>
                <w:rFonts w:ascii="仿宋" w:eastAsia="仿宋" w:hAnsi="仿宋" w:cs="宋体"/>
                <w:kern w:val="0"/>
                <w:sz w:val="20"/>
              </w:rPr>
              <w:t>10</w:t>
            </w: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家庭年人均收入</w:t>
            </w:r>
            <w:r>
              <w:rPr>
                <w:rFonts w:ascii="仿宋" w:eastAsia="仿宋" w:hAnsi="仿宋" w:cs="宋体"/>
                <w:kern w:val="0"/>
                <w:sz w:val="20"/>
              </w:rPr>
              <w:t>4560</w:t>
            </w:r>
            <w:r>
              <w:rPr>
                <w:rFonts w:ascii="仿宋" w:eastAsia="仿宋" w:hAnsi="仿宋" w:cs="宋体" w:hint="eastAsia"/>
                <w:kern w:val="0"/>
                <w:sz w:val="20"/>
              </w:rPr>
              <w:t>元以下</w:t>
            </w:r>
            <w:r>
              <w:rPr>
                <w:rFonts w:ascii="仿宋" w:eastAsia="仿宋" w:hAnsi="仿宋" w:cs="宋体"/>
                <w:kern w:val="0"/>
                <w:sz w:val="20"/>
              </w:rPr>
              <w:t>10</w:t>
            </w:r>
            <w:r>
              <w:rPr>
                <w:rFonts w:ascii="仿宋" w:eastAsia="仿宋" w:hAnsi="仿宋" w:cs="宋体" w:hint="eastAsia"/>
                <w:kern w:val="0"/>
                <w:sz w:val="20"/>
              </w:rPr>
              <w:t>分，</w:t>
            </w:r>
            <w:r>
              <w:rPr>
                <w:rFonts w:ascii="仿宋" w:eastAsia="仿宋" w:hAnsi="仿宋" w:cs="宋体"/>
                <w:kern w:val="0"/>
                <w:sz w:val="20"/>
              </w:rPr>
              <w:t>4561-8000</w:t>
            </w:r>
            <w:r>
              <w:rPr>
                <w:rFonts w:ascii="仿宋" w:eastAsia="仿宋" w:hAnsi="仿宋" w:cs="宋体" w:hint="eastAsia"/>
                <w:kern w:val="0"/>
                <w:sz w:val="20"/>
              </w:rPr>
              <w:t>元</w:t>
            </w:r>
            <w:r>
              <w:rPr>
                <w:rFonts w:ascii="仿宋" w:eastAsia="仿宋" w:hAnsi="仿宋" w:cs="宋体"/>
                <w:kern w:val="0"/>
                <w:sz w:val="20"/>
              </w:rPr>
              <w:t>6</w:t>
            </w:r>
            <w:r>
              <w:rPr>
                <w:rFonts w:ascii="仿宋" w:eastAsia="仿宋" w:hAnsi="仿宋" w:cs="宋体" w:hint="eastAsia"/>
                <w:kern w:val="0"/>
                <w:sz w:val="20"/>
              </w:rPr>
              <w:t>分</w:t>
            </w:r>
            <w:r>
              <w:rPr>
                <w:rFonts w:ascii="仿宋" w:eastAsia="仿宋" w:hAnsi="仿宋" w:cs="宋体"/>
                <w:kern w:val="0"/>
                <w:sz w:val="20"/>
              </w:rPr>
              <w:t>,8001-12531</w:t>
            </w:r>
            <w:r>
              <w:rPr>
                <w:rFonts w:ascii="仿宋" w:eastAsia="仿宋" w:hAnsi="仿宋" w:cs="宋体" w:hint="eastAsia"/>
                <w:kern w:val="0"/>
                <w:sz w:val="20"/>
              </w:rPr>
              <w:t>元</w:t>
            </w:r>
            <w:r>
              <w:rPr>
                <w:rFonts w:ascii="仿宋" w:eastAsia="仿宋" w:hAnsi="仿宋" w:cs="宋体"/>
                <w:kern w:val="0"/>
                <w:sz w:val="20"/>
              </w:rPr>
              <w:t>3</w:t>
            </w:r>
            <w:r>
              <w:rPr>
                <w:rFonts w:ascii="仿宋" w:eastAsia="仿宋" w:hAnsi="仿宋" w:cs="宋体" w:hint="eastAsia"/>
                <w:kern w:val="0"/>
                <w:sz w:val="20"/>
              </w:rPr>
              <w:t>分。</w:t>
            </w:r>
          </w:p>
        </w:tc>
      </w:tr>
      <w:tr w:rsidR="00E747B8" w:rsidTr="00E747B8">
        <w:trPr>
          <w:trHeight w:val="311"/>
        </w:trPr>
        <w:tc>
          <w:tcPr>
            <w:tcW w:w="1080" w:type="dxa"/>
            <w:vMerge w:val="restart"/>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在校日常消费行为小组评议（</w:t>
            </w:r>
            <w:r>
              <w:rPr>
                <w:rFonts w:ascii="仿宋" w:eastAsia="仿宋" w:hAnsi="仿宋" w:cs="宋体"/>
                <w:kern w:val="0"/>
                <w:sz w:val="20"/>
              </w:rPr>
              <w:t>35</w:t>
            </w:r>
            <w:r>
              <w:rPr>
                <w:rFonts w:ascii="仿宋" w:eastAsia="仿宋" w:hAnsi="仿宋" w:cs="宋体" w:hint="eastAsia"/>
                <w:kern w:val="0"/>
                <w:sz w:val="20"/>
              </w:rPr>
              <w:t>分）</w:t>
            </w:r>
          </w:p>
        </w:tc>
        <w:tc>
          <w:tcPr>
            <w:tcW w:w="1080" w:type="dxa"/>
            <w:vAlign w:val="center"/>
          </w:tcPr>
          <w:p w:rsidR="00E747B8" w:rsidRDefault="00E747B8" w:rsidP="00143259">
            <w:pPr>
              <w:widowControl/>
              <w:adjustRightInd w:val="0"/>
              <w:snapToGrid w:val="0"/>
              <w:jc w:val="center"/>
              <w:rPr>
                <w:rFonts w:ascii="仿宋" w:eastAsia="仿宋" w:hAnsi="仿宋" w:cs="宋体"/>
                <w:kern w:val="0"/>
                <w:sz w:val="20"/>
              </w:rPr>
            </w:pPr>
            <w:r>
              <w:rPr>
                <w:rFonts w:ascii="仿宋" w:eastAsia="仿宋" w:hAnsi="仿宋" w:cs="宋体"/>
                <w:kern w:val="0"/>
                <w:sz w:val="20"/>
              </w:rPr>
              <w:t>15</w:t>
            </w: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衣着朴实，不购买高档时装等用品，不佩戴贵重首饰、不使用高档化妆品，表现好者</w:t>
            </w:r>
            <w:r>
              <w:rPr>
                <w:rFonts w:ascii="仿宋" w:eastAsia="仿宋" w:hAnsi="仿宋" w:cs="宋体"/>
                <w:kern w:val="0"/>
                <w:sz w:val="20"/>
              </w:rPr>
              <w:t>12-15</w:t>
            </w:r>
            <w:r>
              <w:rPr>
                <w:rFonts w:ascii="仿宋" w:eastAsia="仿宋" w:hAnsi="仿宋" w:cs="宋体" w:hint="eastAsia"/>
                <w:kern w:val="0"/>
                <w:sz w:val="20"/>
              </w:rPr>
              <w:t>分，表现较好者</w:t>
            </w:r>
            <w:r>
              <w:rPr>
                <w:rFonts w:ascii="仿宋" w:eastAsia="仿宋" w:hAnsi="仿宋" w:cs="宋体"/>
                <w:kern w:val="0"/>
                <w:sz w:val="20"/>
              </w:rPr>
              <w:t>9-11</w:t>
            </w:r>
            <w:r>
              <w:rPr>
                <w:rFonts w:ascii="仿宋" w:eastAsia="仿宋" w:hAnsi="仿宋" w:cs="宋体" w:hint="eastAsia"/>
                <w:kern w:val="0"/>
                <w:sz w:val="20"/>
              </w:rPr>
              <w:t>分，表现一般者</w:t>
            </w:r>
            <w:r>
              <w:rPr>
                <w:rFonts w:ascii="仿宋" w:eastAsia="仿宋" w:hAnsi="仿宋" w:cs="宋体"/>
                <w:kern w:val="0"/>
                <w:sz w:val="20"/>
              </w:rPr>
              <w:t>5-8</w:t>
            </w:r>
            <w:r>
              <w:rPr>
                <w:rFonts w:ascii="仿宋" w:eastAsia="仿宋" w:hAnsi="仿宋" w:cs="宋体" w:hint="eastAsia"/>
                <w:kern w:val="0"/>
                <w:sz w:val="20"/>
              </w:rPr>
              <w:t>分，表现较差者</w:t>
            </w:r>
            <w:r>
              <w:rPr>
                <w:rFonts w:ascii="仿宋" w:eastAsia="仿宋" w:hAnsi="仿宋" w:cs="宋体"/>
                <w:kern w:val="0"/>
                <w:sz w:val="20"/>
              </w:rPr>
              <w:t>0</w:t>
            </w:r>
            <w:r>
              <w:rPr>
                <w:rFonts w:ascii="仿宋" w:eastAsia="仿宋" w:hAnsi="仿宋" w:cs="宋体" w:hint="eastAsia"/>
                <w:kern w:val="0"/>
                <w:sz w:val="20"/>
              </w:rPr>
              <w:t>分。</w:t>
            </w:r>
          </w:p>
        </w:tc>
      </w:tr>
      <w:tr w:rsidR="00E747B8" w:rsidTr="00E747B8">
        <w:trPr>
          <w:trHeight w:val="311"/>
        </w:trPr>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Align w:val="center"/>
          </w:tcPr>
          <w:p w:rsidR="00E747B8" w:rsidRDefault="00E747B8" w:rsidP="00143259">
            <w:pPr>
              <w:widowControl/>
              <w:adjustRightInd w:val="0"/>
              <w:snapToGrid w:val="0"/>
              <w:jc w:val="center"/>
              <w:rPr>
                <w:rFonts w:ascii="仿宋" w:eastAsia="仿宋" w:hAnsi="仿宋" w:cs="宋体"/>
                <w:kern w:val="0"/>
                <w:sz w:val="20"/>
              </w:rPr>
            </w:pPr>
            <w:r>
              <w:rPr>
                <w:rFonts w:ascii="仿宋" w:eastAsia="仿宋" w:hAnsi="仿宋" w:cs="宋体"/>
                <w:kern w:val="0"/>
                <w:sz w:val="20"/>
              </w:rPr>
              <w:t>12</w:t>
            </w: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没有高级手机、电脑等消费品，表现好者</w:t>
            </w:r>
            <w:r>
              <w:rPr>
                <w:rFonts w:ascii="仿宋" w:eastAsia="仿宋" w:hAnsi="仿宋" w:cs="宋体"/>
                <w:kern w:val="0"/>
                <w:sz w:val="20"/>
              </w:rPr>
              <w:t>10-12</w:t>
            </w:r>
            <w:r>
              <w:rPr>
                <w:rFonts w:ascii="仿宋" w:eastAsia="仿宋" w:hAnsi="仿宋" w:cs="宋体" w:hint="eastAsia"/>
                <w:kern w:val="0"/>
                <w:sz w:val="20"/>
              </w:rPr>
              <w:t>分，表现较好者</w:t>
            </w:r>
            <w:r>
              <w:rPr>
                <w:rFonts w:ascii="仿宋" w:eastAsia="仿宋" w:hAnsi="仿宋" w:cs="宋体"/>
                <w:kern w:val="0"/>
                <w:sz w:val="20"/>
              </w:rPr>
              <w:t>6-9</w:t>
            </w:r>
            <w:r>
              <w:rPr>
                <w:rFonts w:ascii="仿宋" w:eastAsia="仿宋" w:hAnsi="仿宋" w:cs="宋体" w:hint="eastAsia"/>
                <w:kern w:val="0"/>
                <w:sz w:val="20"/>
              </w:rPr>
              <w:t>分，表现一般者</w:t>
            </w:r>
            <w:r>
              <w:rPr>
                <w:rFonts w:ascii="仿宋" w:eastAsia="仿宋" w:hAnsi="仿宋" w:cs="宋体"/>
                <w:kern w:val="0"/>
                <w:sz w:val="20"/>
              </w:rPr>
              <w:t>3-5</w:t>
            </w:r>
            <w:r>
              <w:rPr>
                <w:rFonts w:ascii="仿宋" w:eastAsia="仿宋" w:hAnsi="仿宋" w:cs="宋体" w:hint="eastAsia"/>
                <w:kern w:val="0"/>
                <w:sz w:val="20"/>
              </w:rPr>
              <w:t>分，表现较差者</w:t>
            </w:r>
            <w:r>
              <w:rPr>
                <w:rFonts w:ascii="仿宋" w:eastAsia="仿宋" w:hAnsi="仿宋" w:cs="宋体"/>
                <w:kern w:val="0"/>
                <w:sz w:val="20"/>
              </w:rPr>
              <w:t>0</w:t>
            </w:r>
            <w:r>
              <w:rPr>
                <w:rFonts w:ascii="仿宋" w:eastAsia="仿宋" w:hAnsi="仿宋" w:cs="宋体" w:hint="eastAsia"/>
                <w:kern w:val="0"/>
                <w:sz w:val="20"/>
              </w:rPr>
              <w:t>分。</w:t>
            </w:r>
          </w:p>
        </w:tc>
      </w:tr>
      <w:tr w:rsidR="00E747B8" w:rsidTr="00E747B8">
        <w:trPr>
          <w:trHeight w:val="311"/>
        </w:trPr>
        <w:tc>
          <w:tcPr>
            <w:tcW w:w="1080" w:type="dxa"/>
            <w:vMerge/>
            <w:vAlign w:val="center"/>
          </w:tcPr>
          <w:p w:rsidR="00E747B8" w:rsidRDefault="00E747B8" w:rsidP="00143259">
            <w:pPr>
              <w:widowControl/>
              <w:jc w:val="left"/>
              <w:rPr>
                <w:rFonts w:ascii="仿宋" w:eastAsia="仿宋" w:hAnsi="仿宋" w:cs="宋体"/>
                <w:kern w:val="0"/>
                <w:sz w:val="20"/>
              </w:rPr>
            </w:pPr>
          </w:p>
        </w:tc>
        <w:tc>
          <w:tcPr>
            <w:tcW w:w="1080" w:type="dxa"/>
            <w:vAlign w:val="center"/>
          </w:tcPr>
          <w:p w:rsidR="00E747B8" w:rsidRDefault="00E747B8" w:rsidP="00143259">
            <w:pPr>
              <w:widowControl/>
              <w:adjustRightInd w:val="0"/>
              <w:snapToGrid w:val="0"/>
              <w:jc w:val="center"/>
              <w:rPr>
                <w:rFonts w:ascii="仿宋" w:eastAsia="仿宋" w:hAnsi="仿宋" w:cs="宋体"/>
                <w:kern w:val="0"/>
                <w:sz w:val="20"/>
              </w:rPr>
            </w:pPr>
            <w:r>
              <w:rPr>
                <w:rFonts w:ascii="仿宋" w:eastAsia="仿宋" w:hAnsi="仿宋" w:cs="宋体"/>
                <w:kern w:val="0"/>
                <w:sz w:val="20"/>
              </w:rPr>
              <w:t>8</w:t>
            </w: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不参加聚餐、不到网吧或在宿舍通宵上网且平时表现较好者得</w:t>
            </w:r>
            <w:r>
              <w:rPr>
                <w:rFonts w:ascii="仿宋" w:eastAsia="仿宋" w:hAnsi="仿宋" w:cs="宋体"/>
                <w:kern w:val="0"/>
                <w:sz w:val="20"/>
              </w:rPr>
              <w:t>6-8</w:t>
            </w:r>
            <w:r>
              <w:rPr>
                <w:rFonts w:ascii="仿宋" w:eastAsia="仿宋" w:hAnsi="仿宋" w:cs="宋体" w:hint="eastAsia"/>
                <w:kern w:val="0"/>
                <w:sz w:val="20"/>
              </w:rPr>
              <w:t>分；偶尔聚餐或上网且平时表现较好者</w:t>
            </w:r>
            <w:r>
              <w:rPr>
                <w:rFonts w:ascii="仿宋" w:eastAsia="仿宋" w:hAnsi="仿宋" w:cs="宋体"/>
                <w:kern w:val="0"/>
                <w:sz w:val="20"/>
              </w:rPr>
              <w:t>3-5</w:t>
            </w:r>
            <w:r>
              <w:rPr>
                <w:rFonts w:ascii="仿宋" w:eastAsia="仿宋" w:hAnsi="仿宋" w:cs="宋体" w:hint="eastAsia"/>
                <w:kern w:val="0"/>
                <w:sz w:val="20"/>
              </w:rPr>
              <w:t>分，表现较差者</w:t>
            </w:r>
            <w:r>
              <w:rPr>
                <w:rFonts w:ascii="仿宋" w:eastAsia="仿宋" w:hAnsi="仿宋" w:cs="宋体"/>
                <w:kern w:val="0"/>
                <w:sz w:val="20"/>
              </w:rPr>
              <w:t>0</w:t>
            </w:r>
            <w:r>
              <w:rPr>
                <w:rFonts w:ascii="仿宋" w:eastAsia="仿宋" w:hAnsi="仿宋" w:cs="宋体" w:hint="eastAsia"/>
                <w:kern w:val="0"/>
                <w:sz w:val="20"/>
              </w:rPr>
              <w:t>分。</w:t>
            </w:r>
          </w:p>
        </w:tc>
      </w:tr>
      <w:tr w:rsidR="00E747B8" w:rsidTr="00E747B8">
        <w:trPr>
          <w:trHeight w:val="311"/>
        </w:trPr>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班主任评议（</w:t>
            </w:r>
            <w:r>
              <w:rPr>
                <w:rFonts w:ascii="仿宋" w:eastAsia="仿宋" w:hAnsi="仿宋" w:cs="宋体"/>
                <w:kern w:val="0"/>
                <w:sz w:val="20"/>
              </w:rPr>
              <w:t>5</w:t>
            </w:r>
            <w:r>
              <w:rPr>
                <w:rFonts w:ascii="仿宋" w:eastAsia="仿宋" w:hAnsi="仿宋" w:cs="宋体" w:hint="eastAsia"/>
                <w:kern w:val="0"/>
                <w:sz w:val="20"/>
              </w:rPr>
              <w:t>分）</w:t>
            </w:r>
          </w:p>
        </w:tc>
        <w:tc>
          <w:tcPr>
            <w:tcW w:w="1080" w:type="dxa"/>
            <w:vAlign w:val="center"/>
          </w:tcPr>
          <w:p w:rsidR="00E747B8" w:rsidRDefault="00E747B8" w:rsidP="00143259">
            <w:pPr>
              <w:widowControl/>
              <w:adjustRightInd w:val="0"/>
              <w:snapToGrid w:val="0"/>
              <w:jc w:val="center"/>
              <w:rPr>
                <w:rFonts w:ascii="仿宋" w:eastAsia="仿宋" w:hAnsi="仿宋" w:cs="宋体"/>
                <w:kern w:val="0"/>
                <w:sz w:val="20"/>
              </w:rPr>
            </w:pPr>
            <w:r>
              <w:rPr>
                <w:rFonts w:ascii="仿宋" w:eastAsia="仿宋" w:hAnsi="仿宋" w:cs="宋体"/>
                <w:kern w:val="0"/>
                <w:sz w:val="20"/>
              </w:rPr>
              <w:t>5</w:t>
            </w: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kern w:val="0"/>
                <w:sz w:val="20"/>
              </w:rPr>
              <w:t xml:space="preserve">  </w:t>
            </w:r>
          </w:p>
        </w:tc>
        <w:tc>
          <w:tcPr>
            <w:tcW w:w="540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班主任根据学生家庭经济实际困难情况，结合平时学生表现情况，表现优秀的得</w:t>
            </w:r>
            <w:r>
              <w:rPr>
                <w:rFonts w:ascii="仿宋" w:eastAsia="仿宋" w:hAnsi="仿宋" w:cs="宋体"/>
                <w:kern w:val="0"/>
                <w:sz w:val="20"/>
              </w:rPr>
              <w:t>5</w:t>
            </w:r>
            <w:r>
              <w:rPr>
                <w:rFonts w:ascii="仿宋" w:eastAsia="仿宋" w:hAnsi="仿宋" w:cs="宋体" w:hint="eastAsia"/>
                <w:kern w:val="0"/>
                <w:sz w:val="20"/>
              </w:rPr>
              <w:t>分，表现良好的得</w:t>
            </w:r>
            <w:r>
              <w:rPr>
                <w:rFonts w:ascii="仿宋" w:eastAsia="仿宋" w:hAnsi="仿宋" w:cs="宋体"/>
                <w:kern w:val="0"/>
                <w:sz w:val="20"/>
              </w:rPr>
              <w:t>4</w:t>
            </w:r>
            <w:r>
              <w:rPr>
                <w:rFonts w:ascii="仿宋" w:eastAsia="仿宋" w:hAnsi="仿宋" w:cs="宋体" w:hint="eastAsia"/>
                <w:kern w:val="0"/>
                <w:sz w:val="20"/>
              </w:rPr>
              <w:t>分，表现一般的得</w:t>
            </w:r>
            <w:r>
              <w:rPr>
                <w:rFonts w:ascii="仿宋" w:eastAsia="仿宋" w:hAnsi="仿宋" w:cs="宋体"/>
                <w:kern w:val="0"/>
                <w:sz w:val="20"/>
              </w:rPr>
              <w:t>2</w:t>
            </w:r>
            <w:r>
              <w:rPr>
                <w:rFonts w:ascii="仿宋" w:eastAsia="仿宋" w:hAnsi="仿宋" w:cs="宋体" w:hint="eastAsia"/>
                <w:kern w:val="0"/>
                <w:sz w:val="20"/>
              </w:rPr>
              <w:t>分，表现较差的得</w:t>
            </w:r>
            <w:r>
              <w:rPr>
                <w:rFonts w:ascii="仿宋" w:eastAsia="仿宋" w:hAnsi="仿宋" w:cs="宋体"/>
                <w:kern w:val="0"/>
                <w:sz w:val="20"/>
              </w:rPr>
              <w:t>0</w:t>
            </w:r>
            <w:r>
              <w:rPr>
                <w:rFonts w:ascii="仿宋" w:eastAsia="仿宋" w:hAnsi="仿宋" w:cs="宋体" w:hint="eastAsia"/>
                <w:kern w:val="0"/>
                <w:sz w:val="20"/>
              </w:rPr>
              <w:t>分，家庭经济状况良好的得</w:t>
            </w:r>
            <w:r>
              <w:rPr>
                <w:rFonts w:ascii="仿宋" w:eastAsia="仿宋" w:hAnsi="仿宋" w:cs="宋体"/>
                <w:kern w:val="0"/>
                <w:sz w:val="20"/>
              </w:rPr>
              <w:t>0</w:t>
            </w:r>
            <w:r>
              <w:rPr>
                <w:rFonts w:ascii="仿宋" w:eastAsia="仿宋" w:hAnsi="仿宋" w:cs="宋体" w:hint="eastAsia"/>
                <w:kern w:val="0"/>
                <w:sz w:val="20"/>
              </w:rPr>
              <w:t>分。</w:t>
            </w:r>
          </w:p>
        </w:tc>
      </w:tr>
      <w:tr w:rsidR="00E747B8" w:rsidTr="00E747B8">
        <w:trPr>
          <w:trHeight w:val="311"/>
        </w:trPr>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一票否决</w:t>
            </w:r>
          </w:p>
        </w:tc>
        <w:tc>
          <w:tcPr>
            <w:tcW w:w="1080" w:type="dxa"/>
            <w:vAlign w:val="center"/>
          </w:tcPr>
          <w:p w:rsidR="00E747B8" w:rsidRDefault="00E747B8" w:rsidP="00143259">
            <w:pPr>
              <w:widowControl/>
              <w:adjustRightInd w:val="0"/>
              <w:snapToGrid w:val="0"/>
              <w:jc w:val="center"/>
              <w:rPr>
                <w:rFonts w:ascii="仿宋" w:eastAsia="仿宋" w:hAnsi="仿宋" w:cs="宋体"/>
                <w:kern w:val="0"/>
                <w:sz w:val="20"/>
              </w:rPr>
            </w:pPr>
          </w:p>
        </w:tc>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p>
        </w:tc>
        <w:tc>
          <w:tcPr>
            <w:tcW w:w="5400" w:type="dxa"/>
            <w:vAlign w:val="center"/>
          </w:tcPr>
          <w:p w:rsidR="00E747B8" w:rsidRDefault="00E747B8" w:rsidP="00143259">
            <w:pPr>
              <w:pStyle w:val="p0"/>
              <w:shd w:val="clear" w:color="auto" w:fill="FFFFFF"/>
              <w:adjustRightInd w:val="0"/>
              <w:snapToGrid w:val="0"/>
              <w:spacing w:before="0" w:beforeAutospacing="0" w:after="0" w:afterAutospacing="0"/>
              <w:rPr>
                <w:rFonts w:ascii="仿宋" w:eastAsia="仿宋" w:hAnsi="仿宋"/>
                <w:sz w:val="20"/>
                <w:szCs w:val="20"/>
                <w:shd w:val="clear" w:color="auto" w:fill="FFFFFF"/>
              </w:rPr>
            </w:pPr>
            <w:r>
              <w:rPr>
                <w:rFonts w:ascii="仿宋" w:eastAsia="仿宋" w:hAnsi="仿宋" w:hint="eastAsia"/>
                <w:sz w:val="20"/>
                <w:szCs w:val="20"/>
                <w:shd w:val="clear" w:color="auto" w:fill="FFFFFF"/>
              </w:rPr>
              <w:t>（</w:t>
            </w:r>
            <w:r>
              <w:rPr>
                <w:rFonts w:ascii="仿宋" w:eastAsia="仿宋" w:hAnsi="仿宋"/>
                <w:sz w:val="20"/>
                <w:szCs w:val="20"/>
                <w:shd w:val="clear" w:color="auto" w:fill="FFFFFF"/>
              </w:rPr>
              <w:t>1</w:t>
            </w:r>
            <w:r>
              <w:rPr>
                <w:rFonts w:ascii="仿宋" w:eastAsia="仿宋" w:hAnsi="仿宋" w:hint="eastAsia"/>
                <w:sz w:val="20"/>
                <w:szCs w:val="20"/>
                <w:shd w:val="clear" w:color="auto" w:fill="FFFFFF"/>
              </w:rPr>
              <w:t>）未经批准在校外租房住宿者；（</w:t>
            </w:r>
            <w:r>
              <w:rPr>
                <w:rFonts w:ascii="仿宋" w:eastAsia="仿宋" w:hAnsi="仿宋"/>
                <w:sz w:val="20"/>
                <w:szCs w:val="20"/>
                <w:shd w:val="clear" w:color="auto" w:fill="FFFFFF"/>
              </w:rPr>
              <w:t>2</w:t>
            </w:r>
            <w:r>
              <w:rPr>
                <w:rFonts w:ascii="仿宋" w:eastAsia="仿宋" w:hAnsi="仿宋" w:hint="eastAsia"/>
                <w:sz w:val="20"/>
                <w:szCs w:val="20"/>
                <w:shd w:val="clear" w:color="auto" w:fill="FFFFFF"/>
              </w:rPr>
              <w:t>）实际生活费用明显高于在校学生的平均消费水平者；（</w:t>
            </w:r>
            <w:r>
              <w:rPr>
                <w:rFonts w:ascii="仿宋" w:eastAsia="仿宋" w:hAnsi="仿宋"/>
                <w:sz w:val="20"/>
                <w:szCs w:val="20"/>
                <w:shd w:val="clear" w:color="auto" w:fill="FFFFFF"/>
              </w:rPr>
              <w:t>3</w:t>
            </w:r>
            <w:r>
              <w:rPr>
                <w:rFonts w:ascii="仿宋" w:eastAsia="仿宋" w:hAnsi="仿宋" w:hint="eastAsia"/>
                <w:sz w:val="20"/>
                <w:szCs w:val="20"/>
                <w:shd w:val="clear" w:color="auto" w:fill="FFFFFF"/>
              </w:rPr>
              <w:t>）购买高档电器（特殊专业除外）、高档时装或高档化妆品、饰品等用品者；（</w:t>
            </w:r>
            <w:r>
              <w:rPr>
                <w:rFonts w:ascii="仿宋" w:eastAsia="仿宋" w:hAnsi="仿宋"/>
                <w:sz w:val="20"/>
                <w:szCs w:val="20"/>
                <w:shd w:val="clear" w:color="auto" w:fill="FFFFFF"/>
              </w:rPr>
              <w:t>4</w:t>
            </w:r>
            <w:r>
              <w:rPr>
                <w:rFonts w:ascii="仿宋" w:eastAsia="仿宋" w:hAnsi="仿宋" w:hint="eastAsia"/>
                <w:sz w:val="20"/>
                <w:szCs w:val="20"/>
                <w:shd w:val="clear" w:color="auto" w:fill="FFFFFF"/>
              </w:rPr>
              <w:t>）有抽烟、酗酒行为，或经常出入营业性网吧，大吃大喝、铺张浪费者；（</w:t>
            </w:r>
            <w:r>
              <w:rPr>
                <w:rFonts w:ascii="仿宋" w:eastAsia="仿宋" w:hAnsi="仿宋"/>
                <w:sz w:val="20"/>
                <w:szCs w:val="20"/>
                <w:shd w:val="clear" w:color="auto" w:fill="FFFFFF"/>
              </w:rPr>
              <w:t>5</w:t>
            </w:r>
            <w:r>
              <w:rPr>
                <w:rFonts w:ascii="仿宋" w:eastAsia="仿宋" w:hAnsi="仿宋" w:hint="eastAsia"/>
                <w:sz w:val="20"/>
                <w:szCs w:val="20"/>
                <w:shd w:val="clear" w:color="auto" w:fill="FFFFFF"/>
              </w:rPr>
              <w:t>）有与其家庭经济困难状况不相符的其它高消费行为或不当消费行为者；（</w:t>
            </w:r>
            <w:r>
              <w:rPr>
                <w:rFonts w:ascii="仿宋" w:eastAsia="仿宋" w:hAnsi="仿宋"/>
                <w:sz w:val="20"/>
                <w:szCs w:val="20"/>
                <w:shd w:val="clear" w:color="auto" w:fill="FFFFFF"/>
              </w:rPr>
              <w:t>6</w:t>
            </w:r>
            <w:r>
              <w:rPr>
                <w:rFonts w:ascii="仿宋" w:eastAsia="仿宋" w:hAnsi="仿宋" w:hint="eastAsia"/>
                <w:sz w:val="20"/>
                <w:szCs w:val="20"/>
                <w:shd w:val="clear" w:color="auto" w:fill="FFFFFF"/>
              </w:rPr>
              <w:t>）在相关证明材料中弄虚作假者。</w:t>
            </w:r>
          </w:p>
        </w:tc>
      </w:tr>
      <w:tr w:rsidR="00E747B8" w:rsidTr="00E747B8">
        <w:trPr>
          <w:trHeight w:val="722"/>
        </w:trPr>
        <w:tc>
          <w:tcPr>
            <w:tcW w:w="1080" w:type="dxa"/>
            <w:vAlign w:val="center"/>
          </w:tcPr>
          <w:p w:rsidR="00E747B8" w:rsidRDefault="00E747B8" w:rsidP="00143259">
            <w:pPr>
              <w:widowControl/>
              <w:adjustRightInd w:val="0"/>
              <w:snapToGrid w:val="0"/>
              <w:jc w:val="left"/>
              <w:rPr>
                <w:rFonts w:ascii="仿宋" w:eastAsia="仿宋" w:hAnsi="仿宋" w:cs="宋体"/>
                <w:kern w:val="0"/>
                <w:sz w:val="20"/>
              </w:rPr>
            </w:pPr>
            <w:r>
              <w:rPr>
                <w:rFonts w:ascii="仿宋" w:eastAsia="仿宋" w:hAnsi="仿宋" w:cs="宋体" w:hint="eastAsia"/>
                <w:kern w:val="0"/>
                <w:sz w:val="20"/>
              </w:rPr>
              <w:t>总得分</w:t>
            </w:r>
          </w:p>
        </w:tc>
        <w:tc>
          <w:tcPr>
            <w:tcW w:w="7560" w:type="dxa"/>
            <w:gridSpan w:val="3"/>
            <w:vAlign w:val="center"/>
          </w:tcPr>
          <w:p w:rsidR="00E747B8" w:rsidRDefault="00E747B8" w:rsidP="00143259">
            <w:pPr>
              <w:widowControl/>
              <w:jc w:val="left"/>
              <w:rPr>
                <w:rFonts w:ascii="仿宋" w:eastAsia="仿宋" w:hAnsi="仿宋" w:cs="宋体"/>
                <w:kern w:val="0"/>
                <w:sz w:val="20"/>
              </w:rPr>
            </w:pPr>
          </w:p>
        </w:tc>
      </w:tr>
    </w:tbl>
    <w:p w:rsidR="00E747B8" w:rsidRDefault="00E747B8" w:rsidP="00E747B8">
      <w:pPr>
        <w:rPr>
          <w:rFonts w:ascii="仿宋" w:eastAsia="仿宋" w:hAnsi="仿宋"/>
          <w:sz w:val="20"/>
          <w:szCs w:val="20"/>
        </w:rPr>
      </w:pPr>
      <w:r>
        <w:rPr>
          <w:rFonts w:ascii="仿宋" w:eastAsia="仿宋" w:hAnsi="仿宋" w:hint="eastAsia"/>
          <w:sz w:val="20"/>
          <w:szCs w:val="20"/>
        </w:rPr>
        <w:t>注：精准认定家庭经济困难学生是做好学生资助工作的重要前提，是决定资助政策落实效果的基础性工作。提醒提供证明材料各方要认真负责、实事求是的填写相关内容，对于被认定方因各种原因造成弄虚作假事实的，学校将依据国家政策追回相关资助并给予其纪律处分。</w:t>
      </w:r>
    </w:p>
    <w:p w:rsidR="00E747B8" w:rsidRDefault="00E747B8" w:rsidP="00E747B8">
      <w:pPr>
        <w:rPr>
          <w:rFonts w:ascii="仿宋" w:eastAsia="仿宋" w:hAnsi="仿宋"/>
        </w:rPr>
      </w:pPr>
      <w:r>
        <w:rPr>
          <w:rFonts w:ascii="仿宋" w:eastAsia="仿宋" w:hAnsi="仿宋" w:hint="eastAsia"/>
          <w:sz w:val="24"/>
        </w:rPr>
        <w:t>评议小组组长（班主任）签字：</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日期：</w:t>
      </w:r>
      <w:r>
        <w:rPr>
          <w:rFonts w:ascii="仿宋" w:eastAsia="仿宋" w:hAnsi="仿宋"/>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p w:rsidR="00E747B8" w:rsidRDefault="00E747B8" w:rsidP="00E747B8">
      <w:pPr>
        <w:spacing w:line="58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4</w:t>
      </w:r>
    </w:p>
    <w:p w:rsidR="00E747B8" w:rsidRPr="00E747B8" w:rsidRDefault="00E747B8" w:rsidP="00E747B8">
      <w:pPr>
        <w:spacing w:line="580" w:lineRule="exact"/>
        <w:jc w:val="center"/>
        <w:rPr>
          <w:rFonts w:ascii="方正小标宋简体" w:eastAsia="方正小标宋简体" w:hAnsi="黑体"/>
          <w:sz w:val="44"/>
          <w:szCs w:val="44"/>
        </w:rPr>
      </w:pPr>
      <w:r w:rsidRPr="00E747B8">
        <w:rPr>
          <w:rFonts w:ascii="方正小标宋简体" w:eastAsia="方正小标宋简体" w:hAnsi="黑体" w:hint="eastAsia"/>
          <w:sz w:val="44"/>
          <w:szCs w:val="44"/>
        </w:rPr>
        <w:t>中原工学院家庭经济困难学生班级评议汇总表</w:t>
      </w:r>
    </w:p>
    <w:p w:rsidR="00E747B8" w:rsidRDefault="00E747B8" w:rsidP="00E747B8">
      <w:pPr>
        <w:rPr>
          <w:rFonts w:ascii="仿宋" w:eastAsia="仿宋" w:hAnsi="仿宋"/>
          <w:szCs w:val="21"/>
        </w:rPr>
      </w:pPr>
    </w:p>
    <w:tbl>
      <w:tblPr>
        <w:tblW w:w="0" w:type="auto"/>
        <w:jc w:val="center"/>
        <w:tblLayout w:type="fixed"/>
        <w:tblLook w:val="0000" w:firstRow="0" w:lastRow="0" w:firstColumn="0" w:lastColumn="0" w:noHBand="0" w:noVBand="0"/>
      </w:tblPr>
      <w:tblGrid>
        <w:gridCol w:w="1380"/>
        <w:gridCol w:w="1050"/>
        <w:gridCol w:w="1307"/>
        <w:gridCol w:w="1365"/>
        <w:gridCol w:w="1365"/>
        <w:gridCol w:w="1364"/>
        <w:gridCol w:w="796"/>
      </w:tblGrid>
      <w:tr w:rsidR="00E747B8" w:rsidTr="00143259">
        <w:trPr>
          <w:trHeight w:val="690"/>
          <w:jc w:val="center"/>
        </w:trPr>
        <w:tc>
          <w:tcPr>
            <w:tcW w:w="1380" w:type="dxa"/>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申请人</w:t>
            </w:r>
          </w:p>
        </w:tc>
        <w:tc>
          <w:tcPr>
            <w:tcW w:w="1050" w:type="dxa"/>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家庭经济状况</w:t>
            </w:r>
            <w:r>
              <w:rPr>
                <w:rFonts w:ascii="仿宋" w:eastAsia="仿宋" w:hAnsi="仿宋" w:cs="宋体"/>
                <w:kern w:val="0"/>
                <w:sz w:val="20"/>
                <w:szCs w:val="20"/>
              </w:rPr>
              <w:t>(</w:t>
            </w:r>
            <w:r>
              <w:rPr>
                <w:rFonts w:ascii="仿宋" w:eastAsia="仿宋" w:hAnsi="仿宋" w:cs="宋体" w:hint="eastAsia"/>
                <w:kern w:val="0"/>
                <w:sz w:val="20"/>
                <w:szCs w:val="20"/>
              </w:rPr>
              <w:t>最高</w:t>
            </w:r>
            <w:r>
              <w:rPr>
                <w:rFonts w:ascii="仿宋" w:eastAsia="仿宋" w:hAnsi="仿宋" w:cs="宋体"/>
                <w:kern w:val="0"/>
                <w:sz w:val="20"/>
                <w:szCs w:val="20"/>
              </w:rPr>
              <w:t>60</w:t>
            </w:r>
            <w:r>
              <w:rPr>
                <w:rFonts w:ascii="仿宋" w:eastAsia="仿宋" w:hAnsi="仿宋" w:cs="宋体" w:hint="eastAsia"/>
                <w:kern w:val="0"/>
                <w:sz w:val="20"/>
                <w:szCs w:val="20"/>
              </w:rPr>
              <w:t>分</w:t>
            </w:r>
            <w:r>
              <w:rPr>
                <w:rFonts w:ascii="仿宋" w:eastAsia="仿宋" w:hAnsi="仿宋" w:cs="宋体"/>
                <w:kern w:val="0"/>
                <w:sz w:val="20"/>
                <w:szCs w:val="20"/>
              </w:rPr>
              <w:t>)</w:t>
            </w:r>
          </w:p>
        </w:tc>
        <w:tc>
          <w:tcPr>
            <w:tcW w:w="1307" w:type="dxa"/>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rPr>
              <w:t>在校日常消费行为小组评议（</w:t>
            </w:r>
            <w:r>
              <w:rPr>
                <w:rFonts w:ascii="仿宋" w:eastAsia="仿宋" w:hAnsi="仿宋" w:cs="宋体"/>
                <w:kern w:val="0"/>
                <w:sz w:val="20"/>
              </w:rPr>
              <w:t>35</w:t>
            </w:r>
            <w:r>
              <w:rPr>
                <w:rFonts w:ascii="仿宋" w:eastAsia="仿宋" w:hAnsi="仿宋" w:cs="宋体" w:hint="eastAsia"/>
                <w:kern w:val="0"/>
                <w:sz w:val="20"/>
              </w:rPr>
              <w:t>分）</w:t>
            </w:r>
          </w:p>
        </w:tc>
        <w:tc>
          <w:tcPr>
            <w:tcW w:w="1365" w:type="dxa"/>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班主任评议</w:t>
            </w:r>
            <w:r>
              <w:rPr>
                <w:rFonts w:ascii="仿宋" w:eastAsia="仿宋" w:hAnsi="仿宋" w:cs="宋体"/>
                <w:kern w:val="0"/>
                <w:sz w:val="20"/>
                <w:szCs w:val="20"/>
              </w:rPr>
              <w:t>(</w:t>
            </w:r>
            <w:r>
              <w:rPr>
                <w:rFonts w:ascii="仿宋" w:eastAsia="仿宋" w:hAnsi="仿宋" w:cs="宋体" w:hint="eastAsia"/>
                <w:kern w:val="0"/>
                <w:sz w:val="20"/>
                <w:szCs w:val="20"/>
              </w:rPr>
              <w:t>最高</w:t>
            </w:r>
            <w:r>
              <w:rPr>
                <w:rFonts w:ascii="仿宋" w:eastAsia="仿宋" w:hAnsi="仿宋" w:cs="宋体"/>
                <w:kern w:val="0"/>
                <w:sz w:val="20"/>
                <w:szCs w:val="20"/>
              </w:rPr>
              <w:t>5</w:t>
            </w:r>
            <w:r>
              <w:rPr>
                <w:rFonts w:ascii="仿宋" w:eastAsia="仿宋" w:hAnsi="仿宋" w:cs="宋体" w:hint="eastAsia"/>
                <w:kern w:val="0"/>
                <w:sz w:val="20"/>
                <w:szCs w:val="20"/>
              </w:rPr>
              <w:t>分</w:t>
            </w:r>
            <w:r>
              <w:rPr>
                <w:rFonts w:ascii="仿宋" w:eastAsia="仿宋" w:hAnsi="仿宋" w:cs="宋体"/>
                <w:kern w:val="0"/>
                <w:sz w:val="20"/>
                <w:szCs w:val="20"/>
              </w:rPr>
              <w:t>)</w:t>
            </w:r>
          </w:p>
        </w:tc>
        <w:tc>
          <w:tcPr>
            <w:tcW w:w="1365" w:type="dxa"/>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一票否决</w:t>
            </w:r>
          </w:p>
        </w:tc>
        <w:tc>
          <w:tcPr>
            <w:tcW w:w="1364" w:type="dxa"/>
            <w:tcBorders>
              <w:top w:val="single" w:sz="4" w:space="0" w:color="auto"/>
              <w:left w:val="single" w:sz="4" w:space="0" w:color="auto"/>
              <w:bottom w:val="single" w:sz="4" w:space="0" w:color="000000"/>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总分</w:t>
            </w:r>
          </w:p>
        </w:tc>
        <w:tc>
          <w:tcPr>
            <w:tcW w:w="796" w:type="dxa"/>
            <w:tcBorders>
              <w:top w:val="single" w:sz="4" w:space="0" w:color="auto"/>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排名</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E747B8" w:rsidTr="00143259">
        <w:trPr>
          <w:trHeight w:val="482"/>
          <w:jc w:val="center"/>
        </w:trPr>
        <w:tc>
          <w:tcPr>
            <w:tcW w:w="1380" w:type="dxa"/>
            <w:tcBorders>
              <w:top w:val="nil"/>
              <w:left w:val="single" w:sz="4" w:space="0" w:color="auto"/>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050"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07"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796" w:type="dxa"/>
            <w:tcBorders>
              <w:top w:val="nil"/>
              <w:left w:val="nil"/>
              <w:bottom w:val="single" w:sz="4" w:space="0" w:color="auto"/>
              <w:right w:val="single" w:sz="4" w:space="0" w:color="auto"/>
            </w:tcBorders>
            <w:vAlign w:val="center"/>
          </w:tcPr>
          <w:p w:rsidR="00E747B8" w:rsidRDefault="00E747B8" w:rsidP="00143259">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bl>
    <w:p w:rsidR="00E747B8" w:rsidRDefault="00E747B8" w:rsidP="00E747B8">
      <w:pPr>
        <w:rPr>
          <w:rFonts w:ascii="仿宋" w:eastAsia="仿宋" w:hAnsi="仿宋"/>
          <w:szCs w:val="21"/>
        </w:rPr>
      </w:pPr>
      <w:r>
        <w:rPr>
          <w:rFonts w:ascii="仿宋" w:eastAsia="仿宋" w:hAnsi="仿宋" w:hint="eastAsia"/>
          <w:szCs w:val="21"/>
        </w:rPr>
        <w:t>班级：</w:t>
      </w:r>
      <w:r>
        <w:rPr>
          <w:rFonts w:ascii="仿宋" w:eastAsia="仿宋" w:hAnsi="仿宋"/>
          <w:szCs w:val="21"/>
        </w:rPr>
        <w:tab/>
      </w:r>
      <w:r>
        <w:rPr>
          <w:rFonts w:ascii="仿宋" w:eastAsia="仿宋" w:hAnsi="仿宋"/>
          <w:szCs w:val="21"/>
        </w:rPr>
        <w:tab/>
      </w:r>
      <w:r>
        <w:rPr>
          <w:rFonts w:ascii="仿宋" w:eastAsia="仿宋" w:hAnsi="仿宋"/>
          <w:szCs w:val="21"/>
        </w:rPr>
        <w:tab/>
      </w:r>
      <w:r>
        <w:rPr>
          <w:rFonts w:ascii="仿宋" w:eastAsia="仿宋" w:hAnsi="仿宋"/>
          <w:szCs w:val="21"/>
        </w:rPr>
        <w:tab/>
      </w:r>
      <w:r>
        <w:rPr>
          <w:rFonts w:ascii="仿宋" w:eastAsia="仿宋" w:hAnsi="仿宋" w:hint="eastAsia"/>
          <w:szCs w:val="21"/>
        </w:rPr>
        <w:t>组长：</w:t>
      </w:r>
      <w:r>
        <w:rPr>
          <w:rFonts w:ascii="仿宋" w:eastAsia="仿宋" w:hAnsi="仿宋"/>
          <w:szCs w:val="21"/>
        </w:rPr>
        <w:tab/>
      </w:r>
      <w:r>
        <w:rPr>
          <w:rFonts w:ascii="仿宋" w:eastAsia="仿宋" w:hAnsi="仿宋"/>
          <w:szCs w:val="21"/>
        </w:rPr>
        <w:tab/>
      </w:r>
      <w:r>
        <w:rPr>
          <w:rFonts w:ascii="仿宋" w:eastAsia="仿宋" w:hAnsi="仿宋"/>
          <w:szCs w:val="21"/>
        </w:rPr>
        <w:tab/>
      </w:r>
      <w:r>
        <w:rPr>
          <w:rFonts w:ascii="仿宋" w:eastAsia="仿宋" w:hAnsi="仿宋"/>
          <w:szCs w:val="21"/>
        </w:rPr>
        <w:tab/>
      </w:r>
      <w:r>
        <w:rPr>
          <w:rFonts w:ascii="仿宋" w:eastAsia="仿宋" w:hAnsi="仿宋" w:hint="eastAsia"/>
          <w:szCs w:val="21"/>
        </w:rPr>
        <w:t>副组长：</w:t>
      </w:r>
    </w:p>
    <w:p w:rsidR="00E747B8" w:rsidRDefault="00E747B8" w:rsidP="00E747B8">
      <w:pPr>
        <w:rPr>
          <w:rFonts w:ascii="仿宋" w:eastAsia="仿宋" w:hAnsi="仿宋"/>
          <w:szCs w:val="21"/>
        </w:rPr>
      </w:pPr>
      <w:r>
        <w:rPr>
          <w:rFonts w:ascii="仿宋" w:eastAsia="仿宋" w:hAnsi="仿宋"/>
          <w:szCs w:val="21"/>
        </w:rPr>
        <w:tab/>
      </w:r>
      <w:r>
        <w:rPr>
          <w:rFonts w:ascii="仿宋" w:eastAsia="仿宋" w:hAnsi="仿宋"/>
          <w:szCs w:val="21"/>
        </w:rPr>
        <w:tab/>
      </w:r>
    </w:p>
    <w:p w:rsidR="00E747B8" w:rsidRDefault="00E747B8" w:rsidP="00E747B8">
      <w:pPr>
        <w:rPr>
          <w:rFonts w:ascii="仿宋" w:eastAsia="仿宋" w:hAnsi="仿宋"/>
          <w:szCs w:val="21"/>
        </w:rPr>
      </w:pPr>
      <w:r>
        <w:rPr>
          <w:rFonts w:ascii="仿宋" w:eastAsia="仿宋" w:hAnsi="仿宋" w:hint="eastAsia"/>
          <w:szCs w:val="21"/>
        </w:rPr>
        <w:t>成员：</w:t>
      </w:r>
      <w:r>
        <w:rPr>
          <w:rFonts w:ascii="仿宋" w:eastAsia="仿宋" w:hAnsi="仿宋"/>
          <w:szCs w:val="21"/>
        </w:rPr>
        <w:tab/>
      </w:r>
      <w:r>
        <w:rPr>
          <w:rFonts w:ascii="仿宋" w:eastAsia="仿宋" w:hAnsi="仿宋"/>
          <w:szCs w:val="21"/>
        </w:rPr>
        <w:tab/>
      </w:r>
      <w:r>
        <w:rPr>
          <w:rFonts w:ascii="仿宋" w:eastAsia="仿宋" w:hAnsi="仿宋"/>
          <w:szCs w:val="21"/>
        </w:rPr>
        <w:tab/>
        <w:t xml:space="preserve">                        </w:t>
      </w:r>
      <w:r>
        <w:rPr>
          <w:rFonts w:ascii="仿宋" w:eastAsia="仿宋" w:hAnsi="仿宋" w:hint="eastAsia"/>
          <w:szCs w:val="21"/>
        </w:rPr>
        <w:t>日期：</w:t>
      </w:r>
    </w:p>
    <w:p w:rsidR="00E747B8" w:rsidRDefault="00E747B8" w:rsidP="00E747B8">
      <w:pPr>
        <w:spacing w:line="58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5</w:t>
      </w:r>
    </w:p>
    <w:p w:rsidR="00E747B8" w:rsidRPr="00E747B8" w:rsidRDefault="00E747B8" w:rsidP="00E747B8">
      <w:pPr>
        <w:spacing w:line="580" w:lineRule="exact"/>
        <w:jc w:val="center"/>
        <w:rPr>
          <w:rFonts w:ascii="方正小标宋简体" w:eastAsia="方正小标宋简体" w:hAnsi="黑体"/>
          <w:sz w:val="44"/>
          <w:szCs w:val="44"/>
        </w:rPr>
      </w:pPr>
      <w:r w:rsidRPr="00E747B8">
        <w:rPr>
          <w:rFonts w:ascii="方正小标宋简体" w:eastAsia="方正小标宋简体" w:hAnsi="黑体" w:hint="eastAsia"/>
          <w:sz w:val="44"/>
          <w:szCs w:val="44"/>
        </w:rPr>
        <w:t>中原工学院家庭经济困难学生名册</w:t>
      </w:r>
    </w:p>
    <w:p w:rsidR="00E747B8" w:rsidRDefault="00E747B8" w:rsidP="00E747B8">
      <w:pPr>
        <w:rPr>
          <w:rFonts w:ascii="华文仿宋" w:eastAsia="华文仿宋" w:hAnsi="华文仿宋"/>
          <w:sz w:val="28"/>
          <w:szCs w:val="28"/>
        </w:rPr>
      </w:pPr>
      <w:r>
        <w:rPr>
          <w:rFonts w:ascii="华文仿宋" w:eastAsia="华文仿宋" w:hAnsi="华文仿宋" w:hint="eastAsia"/>
          <w:sz w:val="28"/>
          <w:szCs w:val="28"/>
        </w:rPr>
        <w:t>学院名称：（盖章）</w:t>
      </w:r>
    </w:p>
    <w:tbl>
      <w:tblPr>
        <w:tblW w:w="0" w:type="auto"/>
        <w:jc w:val="center"/>
        <w:tblLayout w:type="fixed"/>
        <w:tblLook w:val="0000" w:firstRow="0" w:lastRow="0" w:firstColumn="0" w:lastColumn="0" w:noHBand="0" w:noVBand="0"/>
      </w:tblPr>
      <w:tblGrid>
        <w:gridCol w:w="1009"/>
        <w:gridCol w:w="1276"/>
        <w:gridCol w:w="1452"/>
        <w:gridCol w:w="1365"/>
        <w:gridCol w:w="1365"/>
        <w:gridCol w:w="1364"/>
        <w:gridCol w:w="796"/>
      </w:tblGrid>
      <w:tr w:rsidR="00E747B8" w:rsidTr="00143259">
        <w:trPr>
          <w:trHeight w:val="690"/>
          <w:jc w:val="center"/>
        </w:trPr>
        <w:tc>
          <w:tcPr>
            <w:tcW w:w="1009" w:type="dxa"/>
            <w:vMerge w:val="restart"/>
            <w:tcBorders>
              <w:top w:val="single" w:sz="4" w:space="0" w:color="auto"/>
              <w:left w:val="single" w:sz="4" w:space="0" w:color="auto"/>
              <w:right w:val="single" w:sz="4" w:space="0" w:color="auto"/>
            </w:tcBorders>
            <w:vAlign w:val="center"/>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序号</w:t>
            </w:r>
          </w:p>
        </w:tc>
        <w:tc>
          <w:tcPr>
            <w:tcW w:w="1276" w:type="dxa"/>
            <w:vMerge w:val="restart"/>
            <w:tcBorders>
              <w:top w:val="single" w:sz="4" w:space="0" w:color="auto"/>
              <w:left w:val="nil"/>
              <w:right w:val="single" w:sz="4" w:space="0" w:color="auto"/>
            </w:tcBorders>
            <w:vAlign w:val="center"/>
          </w:tcPr>
          <w:p w:rsidR="00E747B8" w:rsidRDefault="00E747B8" w:rsidP="00143259">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班级</w:t>
            </w:r>
          </w:p>
        </w:tc>
        <w:tc>
          <w:tcPr>
            <w:tcW w:w="1452" w:type="dxa"/>
            <w:vMerge w:val="restart"/>
            <w:tcBorders>
              <w:top w:val="single" w:sz="4" w:space="0" w:color="auto"/>
              <w:left w:val="nil"/>
              <w:right w:val="single" w:sz="4" w:space="0" w:color="auto"/>
            </w:tcBorders>
            <w:vAlign w:val="center"/>
          </w:tcPr>
          <w:p w:rsidR="00E747B8" w:rsidRDefault="00E747B8" w:rsidP="00143259">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姓名</w:t>
            </w:r>
          </w:p>
        </w:tc>
        <w:tc>
          <w:tcPr>
            <w:tcW w:w="4094" w:type="dxa"/>
            <w:gridSpan w:val="3"/>
            <w:tcBorders>
              <w:top w:val="single" w:sz="4" w:space="0" w:color="auto"/>
              <w:left w:val="nil"/>
              <w:bottom w:val="single" w:sz="4" w:space="0" w:color="auto"/>
              <w:right w:val="single" w:sz="4" w:space="0" w:color="auto"/>
            </w:tcBorders>
            <w:vAlign w:val="center"/>
          </w:tcPr>
          <w:p w:rsidR="00E747B8" w:rsidRDefault="00E747B8" w:rsidP="00143259">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困难等级</w:t>
            </w:r>
          </w:p>
        </w:tc>
        <w:tc>
          <w:tcPr>
            <w:tcW w:w="796" w:type="dxa"/>
            <w:vMerge w:val="restart"/>
            <w:tcBorders>
              <w:top w:val="single" w:sz="4" w:space="0" w:color="auto"/>
              <w:left w:val="single" w:sz="4" w:space="0" w:color="auto"/>
              <w:right w:val="single" w:sz="4" w:space="0" w:color="auto"/>
            </w:tcBorders>
            <w:vAlign w:val="center"/>
          </w:tcPr>
          <w:p w:rsidR="00E747B8" w:rsidRDefault="00E747B8" w:rsidP="00143259">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备注</w:t>
            </w:r>
          </w:p>
        </w:tc>
      </w:tr>
      <w:tr w:rsidR="00E747B8" w:rsidTr="00143259">
        <w:trPr>
          <w:trHeight w:val="374"/>
          <w:jc w:val="center"/>
        </w:trPr>
        <w:tc>
          <w:tcPr>
            <w:tcW w:w="1009" w:type="dxa"/>
            <w:vMerge/>
            <w:tcBorders>
              <w:left w:val="single" w:sz="4" w:space="0" w:color="auto"/>
              <w:bottom w:val="single" w:sz="4" w:space="0" w:color="auto"/>
              <w:right w:val="single" w:sz="4" w:space="0" w:color="auto"/>
            </w:tcBorders>
            <w:vAlign w:val="center"/>
          </w:tcPr>
          <w:p w:rsidR="00E747B8" w:rsidRDefault="00E747B8" w:rsidP="00143259">
            <w:pPr>
              <w:widowControl/>
              <w:jc w:val="center"/>
              <w:rPr>
                <w:rFonts w:ascii="华文仿宋" w:eastAsia="华文仿宋" w:hAnsi="华文仿宋" w:cs="宋体"/>
                <w:kern w:val="0"/>
                <w:sz w:val="28"/>
                <w:szCs w:val="28"/>
              </w:rPr>
            </w:pPr>
          </w:p>
        </w:tc>
        <w:tc>
          <w:tcPr>
            <w:tcW w:w="1276" w:type="dxa"/>
            <w:vMerge/>
            <w:tcBorders>
              <w:left w:val="nil"/>
              <w:bottom w:val="single" w:sz="4" w:space="0" w:color="auto"/>
              <w:right w:val="single" w:sz="4" w:space="0" w:color="auto"/>
            </w:tcBorders>
            <w:vAlign w:val="center"/>
          </w:tcPr>
          <w:p w:rsidR="00E747B8" w:rsidRDefault="00E747B8" w:rsidP="00143259">
            <w:pPr>
              <w:widowControl/>
              <w:jc w:val="center"/>
              <w:rPr>
                <w:rFonts w:ascii="华文仿宋" w:eastAsia="华文仿宋" w:hAnsi="华文仿宋" w:cs="宋体"/>
                <w:kern w:val="0"/>
                <w:sz w:val="28"/>
                <w:szCs w:val="28"/>
              </w:rPr>
            </w:pPr>
          </w:p>
        </w:tc>
        <w:tc>
          <w:tcPr>
            <w:tcW w:w="1452" w:type="dxa"/>
            <w:vMerge/>
            <w:tcBorders>
              <w:left w:val="nil"/>
              <w:bottom w:val="single" w:sz="4" w:space="0" w:color="auto"/>
              <w:right w:val="single" w:sz="4" w:space="0" w:color="auto"/>
            </w:tcBorders>
            <w:vAlign w:val="center"/>
          </w:tcPr>
          <w:p w:rsidR="00E747B8" w:rsidRDefault="00E747B8" w:rsidP="00143259">
            <w:pPr>
              <w:widowControl/>
              <w:jc w:val="center"/>
              <w:rPr>
                <w:rFonts w:ascii="华文仿宋" w:eastAsia="华文仿宋" w:hAnsi="华文仿宋" w:cs="宋体"/>
                <w:kern w:val="0"/>
                <w:sz w:val="28"/>
                <w:szCs w:val="28"/>
              </w:rPr>
            </w:pPr>
          </w:p>
        </w:tc>
        <w:tc>
          <w:tcPr>
            <w:tcW w:w="1365" w:type="dxa"/>
            <w:tcBorders>
              <w:top w:val="nil"/>
              <w:left w:val="nil"/>
              <w:bottom w:val="single" w:sz="4" w:space="0" w:color="auto"/>
              <w:right w:val="single" w:sz="4" w:space="0" w:color="auto"/>
            </w:tcBorders>
            <w:vAlign w:val="center"/>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一般困难</w:t>
            </w:r>
          </w:p>
        </w:tc>
        <w:tc>
          <w:tcPr>
            <w:tcW w:w="1365" w:type="dxa"/>
            <w:tcBorders>
              <w:top w:val="nil"/>
              <w:left w:val="nil"/>
              <w:bottom w:val="single" w:sz="4" w:space="0" w:color="auto"/>
              <w:right w:val="single" w:sz="4" w:space="0" w:color="auto"/>
            </w:tcBorders>
            <w:vAlign w:val="center"/>
          </w:tcPr>
          <w:p w:rsidR="00E747B8" w:rsidRDefault="00E747B8" w:rsidP="00143259">
            <w:pPr>
              <w:widowControl/>
              <w:ind w:firstLineChars="150" w:firstLine="420"/>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困难　</w:t>
            </w:r>
          </w:p>
        </w:tc>
        <w:tc>
          <w:tcPr>
            <w:tcW w:w="1364" w:type="dxa"/>
            <w:tcBorders>
              <w:top w:val="nil"/>
              <w:left w:val="nil"/>
              <w:bottom w:val="single" w:sz="4" w:space="0" w:color="auto"/>
              <w:right w:val="single" w:sz="4" w:space="0" w:color="auto"/>
            </w:tcBorders>
            <w:vAlign w:val="center"/>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特殊困难　</w:t>
            </w:r>
          </w:p>
        </w:tc>
        <w:tc>
          <w:tcPr>
            <w:tcW w:w="796" w:type="dxa"/>
            <w:vMerge/>
            <w:tcBorders>
              <w:left w:val="single" w:sz="4" w:space="0" w:color="auto"/>
              <w:bottom w:val="single" w:sz="4" w:space="0" w:color="auto"/>
              <w:right w:val="single" w:sz="4" w:space="0" w:color="auto"/>
            </w:tcBorders>
            <w:vAlign w:val="center"/>
          </w:tcPr>
          <w:p w:rsidR="00E747B8" w:rsidRDefault="00E747B8" w:rsidP="00143259">
            <w:pPr>
              <w:widowControl/>
              <w:jc w:val="center"/>
              <w:rPr>
                <w:rFonts w:ascii="华文仿宋" w:eastAsia="华文仿宋" w:hAnsi="华文仿宋" w:cs="宋体"/>
                <w:kern w:val="0"/>
                <w:sz w:val="28"/>
                <w:szCs w:val="28"/>
              </w:rPr>
            </w:pP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r w:rsidR="00E747B8" w:rsidTr="00143259">
        <w:trPr>
          <w:trHeight w:hRule="exact" w:val="567"/>
          <w:jc w:val="center"/>
        </w:trPr>
        <w:tc>
          <w:tcPr>
            <w:tcW w:w="1009" w:type="dxa"/>
            <w:tcBorders>
              <w:top w:val="nil"/>
              <w:left w:val="single" w:sz="4" w:space="0" w:color="auto"/>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27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452"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5"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1364"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c>
          <w:tcPr>
            <w:tcW w:w="796" w:type="dxa"/>
            <w:tcBorders>
              <w:top w:val="nil"/>
              <w:left w:val="nil"/>
              <w:bottom w:val="single" w:sz="4" w:space="0" w:color="auto"/>
              <w:right w:val="single" w:sz="4" w:space="0" w:color="auto"/>
            </w:tcBorders>
          </w:tcPr>
          <w:p w:rsidR="00E747B8" w:rsidRDefault="00E747B8" w:rsidP="00143259">
            <w:pPr>
              <w:widowControl/>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p>
        </w:tc>
      </w:tr>
    </w:tbl>
    <w:p w:rsidR="00E747B8" w:rsidRDefault="00E747B8" w:rsidP="00E747B8">
      <w:pPr>
        <w:rPr>
          <w:rFonts w:ascii="华文仿宋" w:eastAsia="华文仿宋" w:hAnsi="华文仿宋"/>
          <w:sz w:val="28"/>
          <w:szCs w:val="28"/>
        </w:rPr>
      </w:pPr>
      <w:r>
        <w:rPr>
          <w:rFonts w:ascii="华文仿宋" w:eastAsia="华文仿宋" w:hAnsi="华文仿宋" w:hint="eastAsia"/>
          <w:sz w:val="28"/>
          <w:szCs w:val="28"/>
        </w:rPr>
        <w:t>认定工作组组长：</w:t>
      </w:r>
      <w:r>
        <w:rPr>
          <w:rFonts w:ascii="华文仿宋" w:eastAsia="华文仿宋" w:hAnsi="华文仿宋"/>
          <w:sz w:val="28"/>
          <w:szCs w:val="28"/>
        </w:rPr>
        <w:tab/>
      </w:r>
      <w:r>
        <w:rPr>
          <w:rFonts w:ascii="华文仿宋" w:eastAsia="华文仿宋" w:hAnsi="华文仿宋"/>
          <w:sz w:val="28"/>
          <w:szCs w:val="28"/>
        </w:rPr>
        <w:tab/>
        <w:t xml:space="preserve">    </w:t>
      </w:r>
      <w:r>
        <w:rPr>
          <w:rFonts w:ascii="华文仿宋" w:eastAsia="华文仿宋" w:hAnsi="华文仿宋" w:hint="eastAsia"/>
          <w:sz w:val="28"/>
          <w:szCs w:val="28"/>
        </w:rPr>
        <w:t>成员：</w:t>
      </w:r>
      <w:r>
        <w:rPr>
          <w:rFonts w:ascii="华文仿宋" w:eastAsia="华文仿宋" w:hAnsi="华文仿宋"/>
          <w:sz w:val="28"/>
          <w:szCs w:val="28"/>
        </w:rPr>
        <w:tab/>
      </w:r>
      <w:r>
        <w:rPr>
          <w:rFonts w:ascii="华文仿宋" w:eastAsia="华文仿宋" w:hAnsi="华文仿宋"/>
          <w:sz w:val="28"/>
          <w:szCs w:val="28"/>
        </w:rPr>
        <w:tab/>
        <w:t xml:space="preserve">              </w:t>
      </w:r>
      <w:r>
        <w:rPr>
          <w:rFonts w:ascii="华文仿宋" w:eastAsia="华文仿宋" w:hAnsi="华文仿宋" w:hint="eastAsia"/>
          <w:sz w:val="28"/>
          <w:szCs w:val="28"/>
        </w:rPr>
        <w:t>年</w:t>
      </w:r>
      <w:r>
        <w:rPr>
          <w:rFonts w:ascii="华文仿宋" w:eastAsia="华文仿宋" w:hAnsi="华文仿宋"/>
          <w:sz w:val="28"/>
          <w:szCs w:val="28"/>
        </w:rPr>
        <w:t xml:space="preserve"> </w:t>
      </w:r>
      <w:r>
        <w:rPr>
          <w:rFonts w:ascii="华文仿宋" w:eastAsia="华文仿宋" w:hAnsi="华文仿宋" w:hint="eastAsia"/>
          <w:sz w:val="28"/>
          <w:szCs w:val="28"/>
        </w:rPr>
        <w:t>月</w:t>
      </w:r>
      <w:r>
        <w:rPr>
          <w:rFonts w:ascii="华文仿宋" w:eastAsia="华文仿宋" w:hAnsi="华文仿宋"/>
          <w:sz w:val="28"/>
          <w:szCs w:val="28"/>
        </w:rPr>
        <w:t xml:space="preserve"> </w:t>
      </w:r>
      <w:r>
        <w:rPr>
          <w:rFonts w:ascii="华文仿宋" w:eastAsia="华文仿宋" w:hAnsi="华文仿宋" w:hint="eastAsia"/>
          <w:sz w:val="28"/>
          <w:szCs w:val="28"/>
        </w:rPr>
        <w:t>日</w:t>
      </w:r>
    </w:p>
    <w:p w:rsidR="00E747B8" w:rsidRDefault="00E747B8" w:rsidP="00E747B8"/>
    <w:p w:rsidR="00E747B8" w:rsidRP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810D3A">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E747B8" w:rsidRDefault="00E747B8" w:rsidP="005D3575">
      <w:pPr>
        <w:spacing w:line="620" w:lineRule="exact"/>
        <w:ind w:firstLineChars="200" w:firstLine="640"/>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5D3575">
        <w:rPr>
          <w:rFonts w:ascii="仿宋_GB2312" w:eastAsia="仿宋_GB2312" w:hAnsi="Calibri" w:hint="eastAsia"/>
          <w:sz w:val="32"/>
          <w:szCs w:val="32"/>
        </w:rPr>
        <w:t>7</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23</w:t>
      </w:r>
      <w:r w:rsidRPr="007F3D65">
        <w:rPr>
          <w:rFonts w:ascii="仿宋_GB2312" w:eastAsia="仿宋_GB2312" w:hAnsi="Calibri" w:hint="eastAsia"/>
          <w:sz w:val="32"/>
          <w:szCs w:val="32"/>
        </w:rPr>
        <w:t>日印发</w:t>
      </w:r>
    </w:p>
    <w:p w:rsidR="00225B2D" w:rsidRPr="00A9162F" w:rsidRDefault="00225B2D" w:rsidP="00A9162F">
      <w:pPr>
        <w:spacing w:line="300" w:lineRule="exact"/>
        <w:rPr>
          <w:spacing w:val="-6"/>
          <w:sz w:val="32"/>
          <w:szCs w:val="22"/>
        </w:rPr>
      </w:pPr>
      <w:r w:rsidRPr="007F3D65">
        <w:rPr>
          <w:spacing w:val="-6"/>
          <w:sz w:val="32"/>
          <w:szCs w:val="22"/>
        </w:rPr>
        <w:t>————————————————————————————</w:t>
      </w:r>
    </w:p>
    <w:p w:rsidR="00225B2D" w:rsidRPr="00642E0D" w:rsidRDefault="00064427" w:rsidP="00642E0D">
      <w:pPr>
        <w:jc w:val="right"/>
        <w:rPr>
          <w:rFonts w:ascii="黑体" w:eastAsia="黑体" w:hAnsi="黑体"/>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0.05pt;margin-top:2.8pt;width:141pt;height:37.5pt;z-index:1;mso-position-horizontal-relative:text;mso-position-vertical-relative:text">
            <v:imagedata r:id="rId8" o:title="中工学〔2017〕22号"/>
          </v:shape>
        </w:pict>
      </w:r>
    </w:p>
    <w:sectPr w:rsidR="00225B2D" w:rsidRPr="00642E0D" w:rsidSect="004E703E">
      <w:footerReference w:type="even" r:id="rId9"/>
      <w:footerReference w:type="default" r:id="rId10"/>
      <w:pgSz w:w="11906" w:h="16838" w:code="9"/>
      <w:pgMar w:top="2041" w:right="1474" w:bottom="1928" w:left="158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27" w:rsidRDefault="00064427" w:rsidP="004C5C87">
      <w:r>
        <w:separator/>
      </w:r>
    </w:p>
  </w:endnote>
  <w:endnote w:type="continuationSeparator" w:id="0">
    <w:p w:rsidR="00064427" w:rsidRDefault="00064427"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F2473E">
      <w:rPr>
        <w:rStyle w:val="a8"/>
        <w:noProof/>
        <w:sz w:val="28"/>
        <w:szCs w:val="28"/>
      </w:rPr>
      <w:t>1</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27" w:rsidRDefault="00064427" w:rsidP="004C5C87">
      <w:r>
        <w:separator/>
      </w:r>
    </w:p>
  </w:footnote>
  <w:footnote w:type="continuationSeparator" w:id="0">
    <w:p w:rsidR="00064427" w:rsidRDefault="00064427"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420D4"/>
    <w:rsid w:val="0005781D"/>
    <w:rsid w:val="00064427"/>
    <w:rsid w:val="000876FB"/>
    <w:rsid w:val="000937CA"/>
    <w:rsid w:val="000D482C"/>
    <w:rsid w:val="000E1DB7"/>
    <w:rsid w:val="001069E1"/>
    <w:rsid w:val="0012190B"/>
    <w:rsid w:val="00176837"/>
    <w:rsid w:val="00193EA5"/>
    <w:rsid w:val="001A5B3E"/>
    <w:rsid w:val="00225B2D"/>
    <w:rsid w:val="002345D2"/>
    <w:rsid w:val="00236FD4"/>
    <w:rsid w:val="00285ED1"/>
    <w:rsid w:val="0029303A"/>
    <w:rsid w:val="002A00E7"/>
    <w:rsid w:val="002B022D"/>
    <w:rsid w:val="002D2D33"/>
    <w:rsid w:val="002E3BB8"/>
    <w:rsid w:val="002F2302"/>
    <w:rsid w:val="003102EE"/>
    <w:rsid w:val="003208D0"/>
    <w:rsid w:val="003224ED"/>
    <w:rsid w:val="003337D3"/>
    <w:rsid w:val="00336097"/>
    <w:rsid w:val="0034083C"/>
    <w:rsid w:val="003411DB"/>
    <w:rsid w:val="00341573"/>
    <w:rsid w:val="00353337"/>
    <w:rsid w:val="00372646"/>
    <w:rsid w:val="003C7300"/>
    <w:rsid w:val="003D082B"/>
    <w:rsid w:val="003D3933"/>
    <w:rsid w:val="003F05B2"/>
    <w:rsid w:val="004037B9"/>
    <w:rsid w:val="00433751"/>
    <w:rsid w:val="00443C7D"/>
    <w:rsid w:val="00450329"/>
    <w:rsid w:val="00461D79"/>
    <w:rsid w:val="0046785B"/>
    <w:rsid w:val="004A16DF"/>
    <w:rsid w:val="004C1F54"/>
    <w:rsid w:val="004C33F6"/>
    <w:rsid w:val="004C5C87"/>
    <w:rsid w:val="004D719C"/>
    <w:rsid w:val="004E272C"/>
    <w:rsid w:val="004E4335"/>
    <w:rsid w:val="004E703E"/>
    <w:rsid w:val="004F026F"/>
    <w:rsid w:val="00540753"/>
    <w:rsid w:val="005800E2"/>
    <w:rsid w:val="00587D93"/>
    <w:rsid w:val="005A19C4"/>
    <w:rsid w:val="005B2976"/>
    <w:rsid w:val="005C3712"/>
    <w:rsid w:val="005C3D2A"/>
    <w:rsid w:val="005D3575"/>
    <w:rsid w:val="00601C25"/>
    <w:rsid w:val="00614057"/>
    <w:rsid w:val="00635946"/>
    <w:rsid w:val="00642E0D"/>
    <w:rsid w:val="006451EF"/>
    <w:rsid w:val="00650612"/>
    <w:rsid w:val="00663F7F"/>
    <w:rsid w:val="00676B44"/>
    <w:rsid w:val="00681ACF"/>
    <w:rsid w:val="00686479"/>
    <w:rsid w:val="006947A9"/>
    <w:rsid w:val="006A41CE"/>
    <w:rsid w:val="006D130D"/>
    <w:rsid w:val="006D52C7"/>
    <w:rsid w:val="006E33ED"/>
    <w:rsid w:val="00706E0A"/>
    <w:rsid w:val="007113BC"/>
    <w:rsid w:val="00745E93"/>
    <w:rsid w:val="007841AF"/>
    <w:rsid w:val="00785FA3"/>
    <w:rsid w:val="007A3670"/>
    <w:rsid w:val="007F1117"/>
    <w:rsid w:val="007F3D65"/>
    <w:rsid w:val="00810D3A"/>
    <w:rsid w:val="00830ED2"/>
    <w:rsid w:val="00836DC4"/>
    <w:rsid w:val="00844D52"/>
    <w:rsid w:val="00857D23"/>
    <w:rsid w:val="008625B6"/>
    <w:rsid w:val="00872662"/>
    <w:rsid w:val="00876B10"/>
    <w:rsid w:val="008939C4"/>
    <w:rsid w:val="008A778D"/>
    <w:rsid w:val="008C57AB"/>
    <w:rsid w:val="008D5027"/>
    <w:rsid w:val="008E0973"/>
    <w:rsid w:val="009019F0"/>
    <w:rsid w:val="00923AB6"/>
    <w:rsid w:val="0092590C"/>
    <w:rsid w:val="00932C54"/>
    <w:rsid w:val="00933C7B"/>
    <w:rsid w:val="00983929"/>
    <w:rsid w:val="009861F0"/>
    <w:rsid w:val="009D778B"/>
    <w:rsid w:val="009F1FAC"/>
    <w:rsid w:val="009F59FA"/>
    <w:rsid w:val="009F6E26"/>
    <w:rsid w:val="00A032F1"/>
    <w:rsid w:val="00A23B2E"/>
    <w:rsid w:val="00A40085"/>
    <w:rsid w:val="00A406D7"/>
    <w:rsid w:val="00A53DD5"/>
    <w:rsid w:val="00A560F1"/>
    <w:rsid w:val="00A56C1A"/>
    <w:rsid w:val="00A64CD8"/>
    <w:rsid w:val="00A7337A"/>
    <w:rsid w:val="00A77D48"/>
    <w:rsid w:val="00A8099D"/>
    <w:rsid w:val="00A85261"/>
    <w:rsid w:val="00A90824"/>
    <w:rsid w:val="00A9162F"/>
    <w:rsid w:val="00AA28E9"/>
    <w:rsid w:val="00AA3311"/>
    <w:rsid w:val="00AB1E19"/>
    <w:rsid w:val="00AF6E3C"/>
    <w:rsid w:val="00B038B4"/>
    <w:rsid w:val="00B15CD2"/>
    <w:rsid w:val="00B313F5"/>
    <w:rsid w:val="00B3406A"/>
    <w:rsid w:val="00BA6BE8"/>
    <w:rsid w:val="00BD7A86"/>
    <w:rsid w:val="00C061EB"/>
    <w:rsid w:val="00C071ED"/>
    <w:rsid w:val="00C170FE"/>
    <w:rsid w:val="00C4681C"/>
    <w:rsid w:val="00C5102C"/>
    <w:rsid w:val="00C664D0"/>
    <w:rsid w:val="00C904D5"/>
    <w:rsid w:val="00CA1D4D"/>
    <w:rsid w:val="00CB3F45"/>
    <w:rsid w:val="00CE0FE6"/>
    <w:rsid w:val="00D1553B"/>
    <w:rsid w:val="00D15559"/>
    <w:rsid w:val="00D45BE1"/>
    <w:rsid w:val="00D53DF3"/>
    <w:rsid w:val="00D548B4"/>
    <w:rsid w:val="00D54F32"/>
    <w:rsid w:val="00D61D36"/>
    <w:rsid w:val="00D65527"/>
    <w:rsid w:val="00D66E23"/>
    <w:rsid w:val="00D87D95"/>
    <w:rsid w:val="00DE24B5"/>
    <w:rsid w:val="00E221A8"/>
    <w:rsid w:val="00E43E7D"/>
    <w:rsid w:val="00E627A3"/>
    <w:rsid w:val="00E747B8"/>
    <w:rsid w:val="00E94148"/>
    <w:rsid w:val="00EB43E6"/>
    <w:rsid w:val="00EC08AB"/>
    <w:rsid w:val="00EC55F0"/>
    <w:rsid w:val="00ED095F"/>
    <w:rsid w:val="00EE574D"/>
    <w:rsid w:val="00F0507D"/>
    <w:rsid w:val="00F21687"/>
    <w:rsid w:val="00F2473E"/>
    <w:rsid w:val="00F24855"/>
    <w:rsid w:val="00F527C7"/>
    <w:rsid w:val="00F64E90"/>
    <w:rsid w:val="00F72A98"/>
    <w:rsid w:val="00F94D27"/>
    <w:rsid w:val="00FA7D67"/>
    <w:rsid w:val="00FB1E4F"/>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uiPriority w:val="99"/>
    <w:rsid w:val="004C5C87"/>
    <w:pPr>
      <w:tabs>
        <w:tab w:val="center" w:pos="4153"/>
        <w:tab w:val="right" w:pos="8306"/>
      </w:tabs>
      <w:snapToGrid w:val="0"/>
      <w:jc w:val="left"/>
    </w:pPr>
    <w:rPr>
      <w:sz w:val="18"/>
      <w:szCs w:val="18"/>
    </w:rPr>
  </w:style>
  <w:style w:type="character" w:customStyle="1" w:styleId="Char1">
    <w:name w:val="页脚 Char"/>
    <w:link w:val="a7"/>
    <w:uiPriority w:val="99"/>
    <w:locked/>
    <w:rsid w:val="004C5C87"/>
    <w:rPr>
      <w:rFonts w:ascii="Times New Roman" w:eastAsia="宋体" w:hAnsi="Times New Roman" w:cs="Times New Roman"/>
      <w:sz w:val="18"/>
      <w:szCs w:val="18"/>
    </w:rPr>
  </w:style>
  <w:style w:type="character" w:styleId="a8">
    <w:name w:val="page number"/>
    <w:uiPriority w:val="99"/>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 w:type="paragraph" w:styleId="aa">
    <w:name w:val="Normal (Web)"/>
    <w:basedOn w:val="a"/>
    <w:rsid w:val="00E747B8"/>
    <w:pPr>
      <w:spacing w:before="100" w:beforeAutospacing="1" w:after="100" w:afterAutospacing="1"/>
      <w:jc w:val="left"/>
    </w:pPr>
    <w:rPr>
      <w:rFonts w:ascii="Calibri" w:hAnsi="Calibri"/>
      <w:kern w:val="0"/>
      <w:sz w:val="24"/>
    </w:rPr>
  </w:style>
  <w:style w:type="paragraph" w:customStyle="1" w:styleId="p0">
    <w:name w:val="p0"/>
    <w:basedOn w:val="a"/>
    <w:uiPriority w:val="99"/>
    <w:rsid w:val="00E747B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15</Pages>
  <Words>1184</Words>
  <Characters>6753</Characters>
  <Application>Microsoft Office Word</Application>
  <DocSecurity>0</DocSecurity>
  <Lines>56</Lines>
  <Paragraphs>15</Paragraphs>
  <ScaleCrop>false</ScaleCrop>
  <Company>mycomputer</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166</cp:revision>
  <cp:lastPrinted>2017-01-11T08:01:00Z</cp:lastPrinted>
  <dcterms:created xsi:type="dcterms:W3CDTF">2016-09-13T05:19:00Z</dcterms:created>
  <dcterms:modified xsi:type="dcterms:W3CDTF">2017-09-20T08:38:00Z</dcterms:modified>
</cp:coreProperties>
</file>